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C294" w14:textId="77777777" w:rsidR="0025388A" w:rsidRPr="00E02126" w:rsidRDefault="0025388A" w:rsidP="0025388A">
      <w:pPr>
        <w:tabs>
          <w:tab w:val="left" w:pos="3196"/>
        </w:tabs>
        <w:rPr>
          <w:lang w:val="de-D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539"/>
      </w:tblGrid>
      <w:tr w:rsidR="00C4157A" w:rsidRPr="00EF06C2" w14:paraId="106F6122" w14:textId="77777777" w:rsidTr="00C4157A">
        <w:trPr>
          <w:jc w:val="center"/>
        </w:trPr>
        <w:tc>
          <w:tcPr>
            <w:tcW w:w="10584" w:type="dxa"/>
          </w:tcPr>
          <w:p w14:paraId="1C7797A3" w14:textId="77777777" w:rsidR="00C4157A" w:rsidRPr="00EF06C2" w:rsidRDefault="00C4157A" w:rsidP="0025388A">
            <w:pPr>
              <w:tabs>
                <w:tab w:val="left" w:pos="3196"/>
              </w:tabs>
              <w:rPr>
                <w:lang w:val="de-DE"/>
              </w:rPr>
            </w:pPr>
          </w:p>
          <w:p w14:paraId="33010309" w14:textId="77777777" w:rsidR="00C4157A" w:rsidRPr="009D14D6" w:rsidRDefault="009D14D6" w:rsidP="009D14D6">
            <w:pPr>
              <w:pStyle w:val="Listenabsatz"/>
              <w:numPr>
                <w:ilvl w:val="0"/>
                <w:numId w:val="11"/>
              </w:numPr>
              <w:tabs>
                <w:tab w:val="left" w:pos="3196"/>
              </w:tabs>
              <w:jc w:val="center"/>
              <w:rPr>
                <w:b/>
                <w:lang w:val="en-US"/>
              </w:rPr>
            </w:pPr>
            <w:r w:rsidRPr="009D14D6">
              <w:rPr>
                <w:b/>
                <w:lang w:val="en-US"/>
              </w:rPr>
              <w:t>In case of questions please contact the Safety and Radiation Protection Group under expsaf@xfel.eu.</w:t>
            </w:r>
          </w:p>
          <w:p w14:paraId="48DE3A4C" w14:textId="77777777" w:rsidR="00C4157A" w:rsidRPr="00324FB2" w:rsidRDefault="00C4157A" w:rsidP="00116704">
            <w:pPr>
              <w:tabs>
                <w:tab w:val="left" w:pos="3196"/>
              </w:tabs>
              <w:jc w:val="center"/>
              <w:rPr>
                <w:lang w:val="en-US"/>
              </w:rPr>
            </w:pPr>
          </w:p>
        </w:tc>
      </w:tr>
    </w:tbl>
    <w:p w14:paraId="1BEE21EE" w14:textId="77777777" w:rsidR="0025388A" w:rsidRPr="00324FB2" w:rsidRDefault="0025388A" w:rsidP="0025388A">
      <w:pPr>
        <w:tabs>
          <w:tab w:val="left" w:pos="3196"/>
        </w:tabs>
        <w:rPr>
          <w:lang w:val="en-US"/>
        </w:rPr>
      </w:pP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4644"/>
        <w:gridCol w:w="5771"/>
      </w:tblGrid>
      <w:tr w:rsidR="0025388A" w:rsidRPr="00EF06C2" w14:paraId="4430A464" w14:textId="77777777" w:rsidTr="00195FB0">
        <w:tc>
          <w:tcPr>
            <w:tcW w:w="4644" w:type="dxa"/>
          </w:tcPr>
          <w:p w14:paraId="1998735E" w14:textId="77777777" w:rsidR="0025388A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Activity/Procedure</w:t>
            </w:r>
          </w:p>
        </w:tc>
        <w:tc>
          <w:tcPr>
            <w:tcW w:w="5771" w:type="dxa"/>
          </w:tcPr>
          <w:p w14:paraId="088E90B4" w14:textId="77777777" w:rsidR="0025388A" w:rsidRPr="001E1FFB" w:rsidRDefault="0025388A" w:rsidP="001E1FFB">
            <w:pPr>
              <w:rPr>
                <w:b/>
              </w:rPr>
            </w:pPr>
          </w:p>
          <w:p w14:paraId="6051FBAA" w14:textId="77777777" w:rsidR="0055681C" w:rsidRPr="001E1FFB" w:rsidRDefault="0055681C" w:rsidP="001E1FFB">
            <w:pPr>
              <w:rPr>
                <w:b/>
              </w:rPr>
            </w:pPr>
          </w:p>
        </w:tc>
      </w:tr>
      <w:tr w:rsidR="00FD50F3" w:rsidRPr="00EF06C2" w14:paraId="7575E806" w14:textId="77777777" w:rsidTr="00195FB0">
        <w:tc>
          <w:tcPr>
            <w:tcW w:w="4644" w:type="dxa"/>
          </w:tcPr>
          <w:p w14:paraId="191F5EEE" w14:textId="77777777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Author</w:t>
            </w:r>
          </w:p>
        </w:tc>
        <w:tc>
          <w:tcPr>
            <w:tcW w:w="5771" w:type="dxa"/>
          </w:tcPr>
          <w:p w14:paraId="638998B1" w14:textId="77777777" w:rsidR="00FD50F3" w:rsidRPr="001E1FFB" w:rsidRDefault="00FD50F3" w:rsidP="001E1FFB">
            <w:pPr>
              <w:rPr>
                <w:b/>
              </w:rPr>
            </w:pPr>
          </w:p>
          <w:p w14:paraId="30B39C0A" w14:textId="77777777" w:rsidR="0055681C" w:rsidRPr="001E1FFB" w:rsidRDefault="0055681C" w:rsidP="001E1FFB">
            <w:pPr>
              <w:rPr>
                <w:b/>
              </w:rPr>
            </w:pPr>
          </w:p>
        </w:tc>
      </w:tr>
      <w:tr w:rsidR="00FD50F3" w:rsidRPr="00EF06C2" w14:paraId="06DE3F5D" w14:textId="77777777" w:rsidTr="00195FB0">
        <w:tc>
          <w:tcPr>
            <w:tcW w:w="4644" w:type="dxa"/>
          </w:tcPr>
          <w:p w14:paraId="47531774" w14:textId="00C87C76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Date</w:t>
            </w:r>
            <w:r w:rsidR="00EB21E5">
              <w:rPr>
                <w:b/>
              </w:rPr>
              <w:t>:</w:t>
            </w:r>
            <w:r w:rsidR="00BC230C">
              <w:rPr>
                <w:b/>
              </w:rPr>
              <w:t xml:space="preserve"> </w:t>
            </w:r>
          </w:p>
        </w:tc>
        <w:tc>
          <w:tcPr>
            <w:tcW w:w="5771" w:type="dxa"/>
          </w:tcPr>
          <w:p w14:paraId="59B79EEC" w14:textId="77777777" w:rsidR="00FD50F3" w:rsidRPr="001E1FFB" w:rsidRDefault="00FD50F3" w:rsidP="001E1FFB">
            <w:pPr>
              <w:rPr>
                <w:b/>
              </w:rPr>
            </w:pPr>
          </w:p>
          <w:p w14:paraId="74589F25" w14:textId="77777777" w:rsidR="0055681C" w:rsidRPr="001E1FFB" w:rsidRDefault="0055681C" w:rsidP="001E1FFB">
            <w:pPr>
              <w:rPr>
                <w:b/>
              </w:rPr>
            </w:pPr>
          </w:p>
        </w:tc>
      </w:tr>
      <w:tr w:rsidR="00FD50F3" w:rsidRPr="00EF06C2" w14:paraId="24D37E95" w14:textId="77777777" w:rsidTr="00195FB0">
        <w:tc>
          <w:tcPr>
            <w:tcW w:w="4644" w:type="dxa"/>
          </w:tcPr>
          <w:p w14:paraId="29357637" w14:textId="49006BF1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Name of responsible</w:t>
            </w:r>
            <w:r w:rsidR="0096483F">
              <w:rPr>
                <w:b/>
              </w:rPr>
              <w:t xml:space="preserve"> main proposer / </w:t>
            </w:r>
            <w:r w:rsidRPr="001E1FFB">
              <w:rPr>
                <w:b/>
              </w:rPr>
              <w:t>principle investigator</w:t>
            </w:r>
          </w:p>
        </w:tc>
        <w:tc>
          <w:tcPr>
            <w:tcW w:w="5771" w:type="dxa"/>
          </w:tcPr>
          <w:p w14:paraId="0304F543" w14:textId="77777777" w:rsidR="00FD50F3" w:rsidRPr="001E1FFB" w:rsidRDefault="00FD50F3" w:rsidP="001E1FFB">
            <w:pPr>
              <w:rPr>
                <w:b/>
              </w:rPr>
            </w:pPr>
          </w:p>
          <w:p w14:paraId="7041BBEE" w14:textId="77777777" w:rsidR="0055681C" w:rsidRPr="001E1FFB" w:rsidRDefault="0055681C" w:rsidP="001E1FFB">
            <w:pPr>
              <w:rPr>
                <w:b/>
              </w:rPr>
            </w:pPr>
          </w:p>
        </w:tc>
      </w:tr>
      <w:tr w:rsidR="00FD50F3" w:rsidRPr="00EF06C2" w14:paraId="24E60EBF" w14:textId="77777777" w:rsidTr="00195FB0">
        <w:tc>
          <w:tcPr>
            <w:tcW w:w="4644" w:type="dxa"/>
          </w:tcPr>
          <w:p w14:paraId="60ABD625" w14:textId="77777777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Proposal number</w:t>
            </w:r>
          </w:p>
        </w:tc>
        <w:tc>
          <w:tcPr>
            <w:tcW w:w="5771" w:type="dxa"/>
          </w:tcPr>
          <w:p w14:paraId="3B43363D" w14:textId="77777777" w:rsidR="00FD50F3" w:rsidRPr="001E1FFB" w:rsidRDefault="00FD50F3" w:rsidP="001E1FFB">
            <w:pPr>
              <w:rPr>
                <w:b/>
              </w:rPr>
            </w:pPr>
          </w:p>
          <w:p w14:paraId="1C84921C" w14:textId="77777777" w:rsidR="0055681C" w:rsidRPr="001E1FFB" w:rsidRDefault="0055681C" w:rsidP="001E1FFB">
            <w:pPr>
              <w:rPr>
                <w:b/>
              </w:rPr>
            </w:pPr>
          </w:p>
        </w:tc>
      </w:tr>
      <w:tr w:rsidR="00FD50F3" w:rsidRPr="00EF06C2" w14:paraId="59F5E15A" w14:textId="77777777" w:rsidTr="00195FB0">
        <w:tc>
          <w:tcPr>
            <w:tcW w:w="4644" w:type="dxa"/>
          </w:tcPr>
          <w:p w14:paraId="28D06F4F" w14:textId="77777777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Location where work is carried out</w:t>
            </w:r>
          </w:p>
        </w:tc>
        <w:tc>
          <w:tcPr>
            <w:tcW w:w="5771" w:type="dxa"/>
          </w:tcPr>
          <w:p w14:paraId="5F4AECD5" w14:textId="77777777" w:rsidR="00FD50F3" w:rsidRPr="001E1FFB" w:rsidRDefault="00195FB0" w:rsidP="001E1FFB">
            <w:pPr>
              <w:rPr>
                <w:b/>
              </w:rPr>
            </w:pPr>
            <w:r w:rsidRPr="001E1FFB">
              <w:rPr>
                <w:b/>
              </w:rPr>
              <w:t>Experimental station:</w:t>
            </w:r>
          </w:p>
          <w:p w14:paraId="586C9DFD" w14:textId="77777777" w:rsidR="00195FB0" w:rsidRPr="001E1FFB" w:rsidRDefault="00195FB0" w:rsidP="001E1FFB">
            <w:pPr>
              <w:rPr>
                <w:b/>
              </w:rPr>
            </w:pPr>
            <w:r w:rsidRPr="001E1FFB">
              <w:rPr>
                <w:b/>
              </w:rPr>
              <w:t>Support laboratory:</w:t>
            </w:r>
          </w:p>
        </w:tc>
      </w:tr>
      <w:tr w:rsidR="00FD50F3" w:rsidRPr="00EF06C2" w14:paraId="00ED6395" w14:textId="77777777" w:rsidTr="00195FB0">
        <w:trPr>
          <w:trHeight w:val="331"/>
        </w:trPr>
        <w:tc>
          <w:tcPr>
            <w:tcW w:w="4644" w:type="dxa"/>
          </w:tcPr>
          <w:p w14:paraId="48D32FDB" w14:textId="77777777" w:rsidR="00FD50F3" w:rsidRPr="001E1FFB" w:rsidRDefault="00E032C1" w:rsidP="001E1FFB">
            <w:pPr>
              <w:rPr>
                <w:b/>
              </w:rPr>
            </w:pPr>
            <w:r w:rsidRPr="001E1FFB">
              <w:rPr>
                <w:b/>
              </w:rPr>
              <w:t>Start and end of experiment</w:t>
            </w:r>
          </w:p>
        </w:tc>
        <w:tc>
          <w:tcPr>
            <w:tcW w:w="5771" w:type="dxa"/>
          </w:tcPr>
          <w:p w14:paraId="68DFCF8E" w14:textId="77777777" w:rsidR="0055681C" w:rsidRPr="001E1FFB" w:rsidRDefault="0055681C" w:rsidP="001E1FFB">
            <w:pPr>
              <w:rPr>
                <w:b/>
              </w:rPr>
            </w:pPr>
            <w:r w:rsidRPr="001E1FFB">
              <w:rPr>
                <w:b/>
              </w:rPr>
              <w:t>At experiment</w:t>
            </w:r>
          </w:p>
          <w:p w14:paraId="6D2A631C" w14:textId="77777777" w:rsidR="00FD50F3" w:rsidRPr="001E1FFB" w:rsidRDefault="00195FB0" w:rsidP="001E1FFB">
            <w:pPr>
              <w:rPr>
                <w:b/>
              </w:rPr>
            </w:pPr>
            <w:r w:rsidRPr="001E1FFB">
              <w:rPr>
                <w:b/>
              </w:rPr>
              <w:t>Start:</w:t>
            </w:r>
          </w:p>
          <w:p w14:paraId="0E2911ED" w14:textId="77777777" w:rsidR="00195FB0" w:rsidRPr="001E1FFB" w:rsidRDefault="00195FB0" w:rsidP="001E1FFB">
            <w:pPr>
              <w:rPr>
                <w:b/>
              </w:rPr>
            </w:pPr>
            <w:r w:rsidRPr="001E1FFB">
              <w:rPr>
                <w:b/>
              </w:rPr>
              <w:t>End:</w:t>
            </w:r>
          </w:p>
          <w:p w14:paraId="58A16206" w14:textId="77777777" w:rsidR="0055681C" w:rsidRPr="001E1FFB" w:rsidRDefault="0055681C" w:rsidP="001E1FFB">
            <w:pPr>
              <w:rPr>
                <w:b/>
              </w:rPr>
            </w:pPr>
            <w:r w:rsidRPr="001E1FFB">
              <w:rPr>
                <w:b/>
              </w:rPr>
              <w:t>In Support Laboratory</w:t>
            </w:r>
          </w:p>
          <w:p w14:paraId="423A7179" w14:textId="77777777" w:rsidR="0055681C" w:rsidRPr="001E1FFB" w:rsidRDefault="0055681C" w:rsidP="001E1FFB">
            <w:pPr>
              <w:rPr>
                <w:b/>
              </w:rPr>
            </w:pPr>
            <w:r w:rsidRPr="001E1FFB">
              <w:rPr>
                <w:b/>
              </w:rPr>
              <w:t xml:space="preserve">Start: </w:t>
            </w:r>
          </w:p>
          <w:p w14:paraId="571FFB02" w14:textId="77777777" w:rsidR="0055681C" w:rsidRPr="001E1FFB" w:rsidRDefault="0055681C" w:rsidP="001E1FFB">
            <w:pPr>
              <w:rPr>
                <w:b/>
              </w:rPr>
            </w:pPr>
            <w:r w:rsidRPr="001E1FFB">
              <w:rPr>
                <w:b/>
              </w:rPr>
              <w:t>End:</w:t>
            </w:r>
          </w:p>
        </w:tc>
      </w:tr>
    </w:tbl>
    <w:p w14:paraId="01F72248" w14:textId="77777777" w:rsidR="00F3705C" w:rsidRDefault="00F3705C" w:rsidP="00BF38B0">
      <w:pPr>
        <w:pStyle w:val="Text"/>
      </w:pPr>
      <w:r>
        <w:t xml:space="preserve">When filling out the form please do not use abbreviations without explanations. </w:t>
      </w:r>
    </w:p>
    <w:p w14:paraId="4B5B0F3B" w14:textId="77777777" w:rsidR="00E032C1" w:rsidRPr="00195FB0" w:rsidRDefault="00E032C1" w:rsidP="00F752C4">
      <w:pPr>
        <w:pStyle w:val="IntensivesZitat"/>
        <w:rPr>
          <w:sz w:val="24"/>
          <w:szCs w:val="24"/>
          <w:lang w:val="en-US"/>
        </w:rPr>
      </w:pPr>
      <w:r w:rsidRPr="00195FB0">
        <w:rPr>
          <w:sz w:val="24"/>
          <w:szCs w:val="24"/>
          <w:lang w:val="en-US"/>
        </w:rPr>
        <w:t>Work activity, description of experiment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032C1" w14:paraId="3EB7E634" w14:textId="77777777" w:rsidTr="00BF38B0">
        <w:trPr>
          <w:cantSplit/>
          <w:tblHeader/>
        </w:trPr>
        <w:tc>
          <w:tcPr>
            <w:tcW w:w="10314" w:type="dxa"/>
          </w:tcPr>
          <w:p w14:paraId="6A5BF0DD" w14:textId="450C0215" w:rsidR="003458AC" w:rsidRDefault="00E032C1" w:rsidP="00BF38B0">
            <w:pPr>
              <w:keepNext/>
              <w:tabs>
                <w:tab w:val="left" w:pos="3196"/>
              </w:tabs>
              <w:rPr>
                <w:rStyle w:val="Hervorhebung"/>
              </w:rPr>
            </w:pPr>
            <w:r w:rsidRPr="00195FB0">
              <w:rPr>
                <w:rStyle w:val="Hervorhebung"/>
              </w:rPr>
              <w:t>B</w:t>
            </w:r>
            <w:r w:rsidR="00F3705C">
              <w:rPr>
                <w:rStyle w:val="Hervorhebung"/>
              </w:rPr>
              <w:t>riefly summarize the</w:t>
            </w:r>
            <w:r w:rsidR="00905EEE">
              <w:rPr>
                <w:rStyle w:val="Hervorhebung"/>
              </w:rPr>
              <w:t xml:space="preserve"> relevant</w:t>
            </w:r>
            <w:r w:rsidR="00F3705C">
              <w:rPr>
                <w:rStyle w:val="Hervorhebung"/>
              </w:rPr>
              <w:t xml:space="preserve"> work activit</w:t>
            </w:r>
            <w:r w:rsidR="007F5539">
              <w:rPr>
                <w:rStyle w:val="Hervorhebung"/>
              </w:rPr>
              <w:t>ies</w:t>
            </w:r>
            <w:r w:rsidR="00F3705C">
              <w:rPr>
                <w:rStyle w:val="Hervorhebung"/>
              </w:rPr>
              <w:t>,</w:t>
            </w:r>
            <w:r w:rsidR="00905EEE">
              <w:rPr>
                <w:rStyle w:val="Hervorhebung"/>
              </w:rPr>
              <w:t xml:space="preserve"> important details of </w:t>
            </w:r>
            <w:r w:rsidR="00F3705C">
              <w:rPr>
                <w:rStyle w:val="Hervorhebung"/>
              </w:rPr>
              <w:t>the experiment</w:t>
            </w:r>
            <w:r w:rsidR="00905EEE">
              <w:rPr>
                <w:rStyle w:val="Hervorhebung"/>
              </w:rPr>
              <w:t xml:space="preserve"> setup</w:t>
            </w:r>
            <w:r w:rsidR="00F3705C">
              <w:rPr>
                <w:rStyle w:val="Hervorhebung"/>
              </w:rPr>
              <w:t xml:space="preserve"> and in particular the sample delivery method</w:t>
            </w:r>
            <w:r w:rsidR="003458AC">
              <w:rPr>
                <w:rStyle w:val="Hervorhebung"/>
              </w:rPr>
              <w:t xml:space="preserve"> and</w:t>
            </w:r>
            <w:r w:rsidR="003458AC">
              <w:t xml:space="preserve"> </w:t>
            </w:r>
            <w:r w:rsidR="003458AC" w:rsidRPr="003458AC">
              <w:rPr>
                <w:rStyle w:val="Hervorhebung"/>
              </w:rPr>
              <w:t>sample handling procedures</w:t>
            </w:r>
            <w:r w:rsidR="00905EEE">
              <w:rPr>
                <w:rStyle w:val="Hervorhebung"/>
              </w:rPr>
              <w:t xml:space="preserve">. Please describe the activities </w:t>
            </w:r>
            <w:r w:rsidR="00945DC5">
              <w:rPr>
                <w:rStyle w:val="Hervorhebung"/>
              </w:rPr>
              <w:t xml:space="preserve">at the </w:t>
            </w:r>
            <w:r w:rsidR="00905EEE">
              <w:rPr>
                <w:rStyle w:val="Hervorhebung"/>
                <w:lang w:val="en-US"/>
              </w:rPr>
              <w:t>experimental station</w:t>
            </w:r>
            <w:r w:rsidR="00945DC5">
              <w:rPr>
                <w:rStyle w:val="Hervorhebung"/>
                <w:lang w:val="en-US"/>
              </w:rPr>
              <w:t xml:space="preserve"> (for support laboratories </w:t>
            </w:r>
            <w:proofErr w:type="spellStart"/>
            <w:r w:rsidR="00945DC5">
              <w:rPr>
                <w:rStyle w:val="Hervorhebung"/>
                <w:lang w:val="en-US"/>
              </w:rPr>
              <w:t>Worlk</w:t>
            </w:r>
            <w:proofErr w:type="spellEnd"/>
            <w:r w:rsidR="00945DC5">
              <w:rPr>
                <w:rStyle w:val="Hervorhebung"/>
                <w:lang w:val="en-US"/>
              </w:rPr>
              <w:t xml:space="preserve"> Description Document must be filled)</w:t>
            </w:r>
            <w:r w:rsidR="00905EEE">
              <w:rPr>
                <w:rStyle w:val="Hervorhebung"/>
                <w:lang w:val="en-US"/>
              </w:rPr>
              <w:t xml:space="preserve"> </w:t>
            </w:r>
            <w:r w:rsidR="007F5539">
              <w:rPr>
                <w:rStyle w:val="Hervorhebung"/>
              </w:rPr>
              <w:t>I</w:t>
            </w:r>
            <w:r w:rsidRPr="00195FB0">
              <w:rPr>
                <w:rStyle w:val="Hervorhebung"/>
              </w:rPr>
              <w:t>nclud</w:t>
            </w:r>
            <w:r w:rsidR="00905EEE">
              <w:rPr>
                <w:rStyle w:val="Hervorhebung"/>
              </w:rPr>
              <w:t>e</w:t>
            </w:r>
            <w:r w:rsidRPr="00195FB0">
              <w:rPr>
                <w:rStyle w:val="Hervorhebung"/>
              </w:rPr>
              <w:t xml:space="preserve"> an </w:t>
            </w:r>
            <w:r w:rsidR="00F3705C">
              <w:rPr>
                <w:rStyle w:val="Hervorhebung"/>
              </w:rPr>
              <w:t>estimate of how long the activities</w:t>
            </w:r>
            <w:r w:rsidRPr="00195FB0">
              <w:rPr>
                <w:rStyle w:val="Hervorhebung"/>
              </w:rPr>
              <w:t xml:space="preserve"> takes and how frequently it will be conducted</w:t>
            </w:r>
            <w:r w:rsidR="007F5539">
              <w:rPr>
                <w:rStyle w:val="Hervorhebung"/>
              </w:rPr>
              <w:t xml:space="preserve"> and i</w:t>
            </w:r>
            <w:r w:rsidRPr="00195FB0">
              <w:rPr>
                <w:rStyle w:val="Hervorhebung"/>
              </w:rPr>
              <w:t>nclude total quantities (volume, mass) of the materials</w:t>
            </w:r>
            <w:r w:rsidR="003458AC" w:rsidRPr="009D14D6">
              <w:rPr>
                <w:rStyle w:val="Hervorhebung"/>
                <w:lang w:val="en-US"/>
              </w:rPr>
              <w:t xml:space="preserve"> Describe transport and secondary containment requirements, between the lab</w:t>
            </w:r>
            <w:r w:rsidR="003458AC" w:rsidRPr="009D14D6">
              <w:rPr>
                <w:rStyle w:val="Hervorhebung"/>
              </w:rPr>
              <w:t>oratories and experimental stations</w:t>
            </w:r>
            <w:r w:rsidR="003458AC">
              <w:rPr>
                <w:rStyle w:val="Hervorhebung"/>
              </w:rPr>
              <w:t xml:space="preserve">. </w:t>
            </w:r>
          </w:p>
          <w:p w14:paraId="7F641CF5" w14:textId="06DD142F" w:rsidR="00E032C1" w:rsidRPr="00195FB0" w:rsidRDefault="007F5539" w:rsidP="00BF38B0">
            <w:pPr>
              <w:keepNext/>
              <w:tabs>
                <w:tab w:val="left" w:pos="3196"/>
              </w:tabs>
              <w:rPr>
                <w:rStyle w:val="Hervorhebung"/>
                <w:b/>
                <w:bCs/>
                <w:i w:val="0"/>
                <w:iCs w:val="0"/>
                <w:color w:val="4F81BD" w:themeColor="accent1"/>
              </w:rPr>
            </w:pPr>
            <w:r>
              <w:rPr>
                <w:rStyle w:val="Hervorhebung"/>
              </w:rPr>
              <w:t xml:space="preserve">Please also indicate if </w:t>
            </w:r>
            <w:r w:rsidRPr="009D14D6">
              <w:rPr>
                <w:i/>
                <w:lang w:val="en-US"/>
              </w:rPr>
              <w:t>special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experiment conditions (e.g. regarding temperature or pressure</w:t>
            </w:r>
            <w:r>
              <w:rPr>
                <w:i/>
                <w:lang w:val="en-US"/>
              </w:rPr>
              <w:t xml:space="preserve">), special </w:t>
            </w:r>
            <w:r w:rsidRPr="009D14D6">
              <w:rPr>
                <w:i/>
                <w:lang w:val="en-US"/>
              </w:rPr>
              <w:t>safety equipment and</w:t>
            </w:r>
            <w:r>
              <w:rPr>
                <w:i/>
                <w:lang w:val="en-US"/>
              </w:rPr>
              <w:t>/</w:t>
            </w:r>
            <w:r>
              <w:rPr>
                <w:lang w:val="en-US"/>
              </w:rPr>
              <w:t>or</w:t>
            </w:r>
            <w:r w:rsidRPr="009D14D6">
              <w:rPr>
                <w:i/>
                <w:lang w:val="en-US"/>
              </w:rPr>
              <w:t xml:space="preserve"> decontamination procedure </w:t>
            </w:r>
            <w:r>
              <w:rPr>
                <w:i/>
                <w:lang w:val="en-US"/>
              </w:rPr>
              <w:t xml:space="preserve">are </w:t>
            </w:r>
            <w:r>
              <w:rPr>
                <w:lang w:val="en-US"/>
              </w:rPr>
              <w:t>needed.</w:t>
            </w:r>
            <w:r>
              <w:rPr>
                <w:i/>
                <w:lang w:val="en-US"/>
              </w:rPr>
              <w:t xml:space="preserve"> You could also add s</w:t>
            </w:r>
            <w:r w:rsidRPr="009D14D6">
              <w:rPr>
                <w:i/>
                <w:lang w:val="en-US"/>
              </w:rPr>
              <w:t>chematics or pictures</w:t>
            </w:r>
            <w:r>
              <w:rPr>
                <w:i/>
                <w:lang w:val="en-US"/>
              </w:rPr>
              <w:t xml:space="preserve"> especially for complex setups. </w:t>
            </w:r>
          </w:p>
        </w:tc>
      </w:tr>
      <w:tr w:rsidR="00E032C1" w14:paraId="7DB0A6E8" w14:textId="77777777" w:rsidTr="00EE3C6B">
        <w:tc>
          <w:tcPr>
            <w:tcW w:w="10314" w:type="dxa"/>
          </w:tcPr>
          <w:p w14:paraId="300734D4" w14:textId="77777777" w:rsidR="00E032C1" w:rsidRDefault="00E032C1" w:rsidP="00BF38B0">
            <w:pPr>
              <w:pStyle w:val="Text"/>
            </w:pPr>
          </w:p>
          <w:p w14:paraId="1F827DFD" w14:textId="77777777" w:rsidR="00E032C1" w:rsidRDefault="00E032C1" w:rsidP="00BF38B0">
            <w:pPr>
              <w:pStyle w:val="Text"/>
            </w:pPr>
          </w:p>
          <w:p w14:paraId="6C2805A2" w14:textId="77777777" w:rsidR="00E032C1" w:rsidRDefault="00E032C1" w:rsidP="00BF38B0">
            <w:pPr>
              <w:pStyle w:val="Text"/>
            </w:pPr>
          </w:p>
          <w:p w14:paraId="1F5AE930" w14:textId="77777777" w:rsidR="00E032C1" w:rsidRDefault="00E032C1" w:rsidP="0025388A">
            <w:pPr>
              <w:tabs>
                <w:tab w:val="left" w:pos="3196"/>
              </w:tabs>
              <w:rPr>
                <w:lang w:val="en-US"/>
              </w:rPr>
            </w:pPr>
          </w:p>
        </w:tc>
      </w:tr>
    </w:tbl>
    <w:p w14:paraId="074AAB5E" w14:textId="77777777" w:rsidR="00E032C1" w:rsidRPr="00195FB0" w:rsidRDefault="00E032C1" w:rsidP="00F752C4">
      <w:pPr>
        <w:pStyle w:val="IntensivesZitat"/>
        <w:rPr>
          <w:sz w:val="24"/>
          <w:szCs w:val="24"/>
          <w:lang w:val="en-US"/>
        </w:rPr>
      </w:pPr>
      <w:r w:rsidRPr="00195FB0">
        <w:rPr>
          <w:sz w:val="24"/>
          <w:szCs w:val="24"/>
          <w:lang w:val="en-US"/>
        </w:rPr>
        <w:lastRenderedPageBreak/>
        <w:t>Safety risk assessment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95FB0" w14:paraId="5AA0EA4C" w14:textId="77777777" w:rsidTr="007B6542">
        <w:trPr>
          <w:cantSplit/>
          <w:tblHeader/>
        </w:trPr>
        <w:tc>
          <w:tcPr>
            <w:tcW w:w="10314" w:type="dxa"/>
          </w:tcPr>
          <w:p w14:paraId="45B2F629" w14:textId="489D67AA" w:rsidR="0096483F" w:rsidRDefault="00195FB0">
            <w:pPr>
              <w:keepNext/>
              <w:tabs>
                <w:tab w:val="left" w:pos="3196"/>
              </w:tabs>
              <w:rPr>
                <w:rStyle w:val="Hervorhebung"/>
              </w:rPr>
            </w:pPr>
            <w:r w:rsidRPr="00195FB0">
              <w:rPr>
                <w:rStyle w:val="Hervorhebung"/>
              </w:rPr>
              <w:t xml:space="preserve">Identify potential safety hazards. For </w:t>
            </w:r>
            <w:r w:rsidR="0096483F">
              <w:rPr>
                <w:rStyle w:val="Hervorhebung"/>
              </w:rPr>
              <w:t xml:space="preserve">hazardous </w:t>
            </w:r>
            <w:r w:rsidRPr="00195FB0">
              <w:rPr>
                <w:rStyle w:val="Hervorhebung"/>
              </w:rPr>
              <w:t>chemical</w:t>
            </w:r>
            <w:r w:rsidR="0096483F">
              <w:rPr>
                <w:rStyle w:val="Hervorhebung"/>
              </w:rPr>
              <w:t>s</w:t>
            </w:r>
            <w:r w:rsidRPr="00195FB0">
              <w:rPr>
                <w:rStyle w:val="Hervorhebung"/>
              </w:rPr>
              <w:t xml:space="preserve"> </w:t>
            </w:r>
            <w:r w:rsidR="0096483F">
              <w:rPr>
                <w:rStyle w:val="Hervorhebung"/>
              </w:rPr>
              <w:t>l</w:t>
            </w:r>
            <w:r w:rsidR="0096483F" w:rsidRPr="00195FB0">
              <w:rPr>
                <w:rStyle w:val="Hervorhebung"/>
              </w:rPr>
              <w:t xml:space="preserve">ist hazard and precautionary statements </w:t>
            </w:r>
            <w:r w:rsidRPr="00195FB0">
              <w:rPr>
                <w:rStyle w:val="Hervorhebung"/>
              </w:rPr>
              <w:t>(</w:t>
            </w:r>
            <w:r w:rsidR="0096483F">
              <w:rPr>
                <w:rStyle w:val="Hervorhebung"/>
              </w:rPr>
              <w:t>GHS/</w:t>
            </w:r>
            <w:r w:rsidRPr="00195FB0">
              <w:rPr>
                <w:rStyle w:val="Hervorhebung"/>
              </w:rPr>
              <w:t xml:space="preserve">CLP/1272/2008/EC) and occupational limit values (consult the German GESTIS </w:t>
            </w:r>
            <w:proofErr w:type="spellStart"/>
            <w:r w:rsidRPr="00195FB0">
              <w:rPr>
                <w:rStyle w:val="Hervorhebung"/>
              </w:rPr>
              <w:t>Internationa</w:t>
            </w:r>
            <w:proofErr w:type="spellEnd"/>
            <w:r w:rsidRPr="00195FB0">
              <w:rPr>
                <w:rStyle w:val="Hervorhebung"/>
              </w:rPr>
              <w:t xml:space="preserve"> Limit Values </w:t>
            </w:r>
            <w:hyperlink r:id="rId8" w:history="1">
              <w:r w:rsidRPr="00195FB0">
                <w:rPr>
                  <w:rStyle w:val="Hervorhebung"/>
                </w:rPr>
                <w:t>http://limitvalue.ifa.dguv.de/</w:t>
              </w:r>
            </w:hyperlink>
            <w:r w:rsidRPr="00195FB0">
              <w:rPr>
                <w:rStyle w:val="Hervorhebung"/>
              </w:rPr>
              <w:t>)</w:t>
            </w:r>
            <w:r>
              <w:rPr>
                <w:rStyle w:val="Hervorhebung"/>
              </w:rPr>
              <w:t xml:space="preserve">. </w:t>
            </w:r>
          </w:p>
          <w:p w14:paraId="05384B64" w14:textId="34625CEF" w:rsidR="003458AC" w:rsidRDefault="00195FB0" w:rsidP="007B6542">
            <w:pPr>
              <w:keepNext/>
              <w:tabs>
                <w:tab w:val="left" w:pos="3196"/>
              </w:tabs>
            </w:pPr>
            <w:r>
              <w:rPr>
                <w:rStyle w:val="Hervorhebung"/>
              </w:rPr>
              <w:t>For biological substances indicate risk group</w:t>
            </w:r>
            <w:r w:rsidR="0096483F">
              <w:rPr>
                <w:rStyle w:val="Hervorhebung"/>
              </w:rPr>
              <w:t>, please consider that purified proteins are no longer assessed as biological materials but according to GHS/CLP</w:t>
            </w:r>
            <w:r>
              <w:rPr>
                <w:rStyle w:val="Hervorhebung"/>
              </w:rPr>
              <w:t xml:space="preserve"> </w:t>
            </w:r>
            <w:r w:rsidR="00093CD9">
              <w:t xml:space="preserve"> </w:t>
            </w:r>
          </w:p>
          <w:p w14:paraId="453E0862" w14:textId="77777777" w:rsidR="00195FB0" w:rsidRDefault="003458AC" w:rsidP="007B6542">
            <w:pPr>
              <w:keepNext/>
              <w:tabs>
                <w:tab w:val="left" w:pos="3196"/>
              </w:tabs>
              <w:rPr>
                <w:rStyle w:val="Hervorhebung"/>
                <w:lang w:val="en-US"/>
              </w:rPr>
            </w:pPr>
            <w:r>
              <w:rPr>
                <w:rStyle w:val="Hervorhebung"/>
                <w:lang w:val="en-US"/>
              </w:rPr>
              <w:t>Include</w:t>
            </w:r>
            <w:r w:rsidRPr="009D14D6">
              <w:rPr>
                <w:rStyle w:val="Hervorhebung"/>
                <w:lang w:val="en-US"/>
              </w:rPr>
              <w:t xml:space="preserve"> special handling and storage requirements for hazardous chemicals</w:t>
            </w:r>
            <w:r w:rsidRPr="009D14D6">
              <w:rPr>
                <w:rStyle w:val="Hervorhebung"/>
              </w:rPr>
              <w:t xml:space="preserve">, gases or biological </w:t>
            </w:r>
            <w:proofErr w:type="spellStart"/>
            <w:r w:rsidRPr="009D14D6">
              <w:rPr>
                <w:rStyle w:val="Hervorhebung"/>
              </w:rPr>
              <w:t>susbtances</w:t>
            </w:r>
            <w:proofErr w:type="spellEnd"/>
            <w:r w:rsidRPr="009D14D6">
              <w:rPr>
                <w:rStyle w:val="Hervorhebung"/>
                <w:lang w:val="en-US"/>
              </w:rPr>
              <w:t xml:space="preserve"> in </w:t>
            </w:r>
            <w:r>
              <w:rPr>
                <w:rStyle w:val="Hervorhebung"/>
                <w:lang w:val="en-US"/>
              </w:rPr>
              <w:t>t</w:t>
            </w:r>
            <w:r>
              <w:rPr>
                <w:rStyle w:val="Hervorhebung"/>
              </w:rPr>
              <w:t>he</w:t>
            </w:r>
            <w:r w:rsidRPr="009D14D6">
              <w:rPr>
                <w:rStyle w:val="Hervorhebung"/>
                <w:lang w:val="en-US"/>
              </w:rPr>
              <w:t xml:space="preserve"> laboratory. </w:t>
            </w:r>
          </w:p>
          <w:p w14:paraId="569CDB96" w14:textId="7C30C8BA" w:rsidR="003458AC" w:rsidRPr="00195FB0" w:rsidRDefault="003458AC" w:rsidP="007B6542">
            <w:pPr>
              <w:keepNext/>
              <w:tabs>
                <w:tab w:val="left" w:pos="3196"/>
              </w:tabs>
              <w:rPr>
                <w:i/>
                <w:iCs/>
              </w:rPr>
            </w:pPr>
            <w:r>
              <w:t>Conclude this section with a summary and assessment of the potential risks</w:t>
            </w:r>
          </w:p>
        </w:tc>
      </w:tr>
      <w:tr w:rsidR="00195FB0" w14:paraId="2DE81565" w14:textId="77777777" w:rsidTr="00EE3C6B">
        <w:tc>
          <w:tcPr>
            <w:tcW w:w="10314" w:type="dxa"/>
          </w:tcPr>
          <w:p w14:paraId="6A495985" w14:textId="77777777" w:rsidR="00195FB0" w:rsidRDefault="00195FB0" w:rsidP="007B6542">
            <w:pPr>
              <w:pStyle w:val="Text"/>
            </w:pPr>
          </w:p>
          <w:p w14:paraId="1AFC4372" w14:textId="77777777" w:rsidR="00085144" w:rsidRDefault="00085144" w:rsidP="007B6542">
            <w:pPr>
              <w:pStyle w:val="Text"/>
            </w:pPr>
          </w:p>
          <w:p w14:paraId="5AB4371E" w14:textId="77777777" w:rsidR="00085144" w:rsidRDefault="00085144" w:rsidP="007B6542">
            <w:pPr>
              <w:pStyle w:val="Text"/>
            </w:pPr>
          </w:p>
          <w:p w14:paraId="5A55F014" w14:textId="77777777" w:rsidR="00085144" w:rsidRDefault="00085144" w:rsidP="0025388A">
            <w:pPr>
              <w:tabs>
                <w:tab w:val="left" w:pos="3196"/>
              </w:tabs>
              <w:rPr>
                <w:lang w:val="en-US"/>
              </w:rPr>
            </w:pPr>
          </w:p>
        </w:tc>
      </w:tr>
    </w:tbl>
    <w:p w14:paraId="26FD7825" w14:textId="283D4C19" w:rsidR="00E032C1" w:rsidRDefault="00F752C4" w:rsidP="00F752C4">
      <w:pPr>
        <w:pStyle w:val="IntensivesZitat"/>
        <w:rPr>
          <w:lang w:val="en-US"/>
        </w:rPr>
      </w:pPr>
      <w:r w:rsidRPr="00F752C4">
        <w:rPr>
          <w:lang w:val="en-US"/>
        </w:rPr>
        <w:t>Safety Equipment</w:t>
      </w:r>
      <w:r w:rsidR="00093CD9"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85144" w14:paraId="6E579341" w14:textId="77777777" w:rsidTr="007B6542">
        <w:trPr>
          <w:cantSplit/>
          <w:tblHeader/>
        </w:trPr>
        <w:tc>
          <w:tcPr>
            <w:tcW w:w="10314" w:type="dxa"/>
          </w:tcPr>
          <w:p w14:paraId="64F6E261" w14:textId="14901377" w:rsidR="00085144" w:rsidRPr="00F3705C" w:rsidRDefault="00085144" w:rsidP="007B6542">
            <w:pPr>
              <w:keepNext/>
              <w:tabs>
                <w:tab w:val="left" w:pos="3196"/>
                <w:tab w:val="left" w:pos="7032"/>
              </w:tabs>
              <w:rPr>
                <w:rStyle w:val="Hervorhebung"/>
                <w:b/>
                <w:bCs/>
                <w:i w:val="0"/>
                <w:iCs w:val="0"/>
                <w:color w:val="4F81BD" w:themeColor="accent1"/>
              </w:rPr>
            </w:pPr>
            <w:r w:rsidRPr="00085144">
              <w:rPr>
                <w:rStyle w:val="Hervorhebung"/>
              </w:rPr>
              <w:t>Specify all equipment needed to safely perform research or experiment.</w:t>
            </w:r>
            <w:r w:rsidR="00F3705C">
              <w:rPr>
                <w:rStyle w:val="Hervorhebung"/>
              </w:rPr>
              <w:t xml:space="preserve"> Some safety equipment (safety goggles, gloves, disinfectants, spill kits) will be provided by </w:t>
            </w:r>
            <w:proofErr w:type="spellStart"/>
            <w:r w:rsidR="00FB1577">
              <w:rPr>
                <w:rStyle w:val="Hervorhebung"/>
              </w:rPr>
              <w:t>EuXFEL</w:t>
            </w:r>
            <w:proofErr w:type="spellEnd"/>
            <w:r w:rsidR="00F3705C">
              <w:rPr>
                <w:rStyle w:val="Hervorhebung"/>
              </w:rPr>
              <w:t>. Indicate what you will bring by yourself and what would need to be provided by European XFEL.</w:t>
            </w:r>
          </w:p>
        </w:tc>
      </w:tr>
      <w:tr w:rsidR="00085144" w14:paraId="1A1AB43E" w14:textId="77777777" w:rsidTr="00EE3C6B">
        <w:tc>
          <w:tcPr>
            <w:tcW w:w="10314" w:type="dxa"/>
          </w:tcPr>
          <w:p w14:paraId="30B913A9" w14:textId="77777777" w:rsidR="00085144" w:rsidRDefault="00085144" w:rsidP="007B6542">
            <w:pPr>
              <w:pStyle w:val="Text"/>
            </w:pPr>
          </w:p>
          <w:p w14:paraId="4733F537" w14:textId="77777777" w:rsidR="00085144" w:rsidRDefault="00085144" w:rsidP="007B6542">
            <w:pPr>
              <w:pStyle w:val="Text"/>
            </w:pPr>
          </w:p>
          <w:p w14:paraId="2F530903" w14:textId="77777777" w:rsidR="00085144" w:rsidRDefault="00085144" w:rsidP="007B6542">
            <w:pPr>
              <w:pStyle w:val="Text"/>
            </w:pPr>
          </w:p>
          <w:p w14:paraId="37F70229" w14:textId="77777777" w:rsidR="00085144" w:rsidRDefault="00085144" w:rsidP="00F752C4">
            <w:pPr>
              <w:tabs>
                <w:tab w:val="left" w:pos="3196"/>
                <w:tab w:val="left" w:pos="7032"/>
              </w:tabs>
              <w:rPr>
                <w:lang w:val="en-US"/>
              </w:rPr>
            </w:pPr>
          </w:p>
        </w:tc>
      </w:tr>
    </w:tbl>
    <w:p w14:paraId="1991C5C7" w14:textId="77777777" w:rsidR="00093CD9" w:rsidRDefault="00093CD9" w:rsidP="00093CD9">
      <w:pPr>
        <w:pStyle w:val="IntensivesZitat"/>
        <w:rPr>
          <w:lang w:val="en-US"/>
        </w:rPr>
      </w:pPr>
      <w:r>
        <w:rPr>
          <w:lang w:val="en-US"/>
        </w:rPr>
        <w:t>Emergency Procedures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93CD9" w14:paraId="758D1D41" w14:textId="77777777" w:rsidTr="00032423">
        <w:trPr>
          <w:cantSplit/>
          <w:tblHeader/>
        </w:trPr>
        <w:tc>
          <w:tcPr>
            <w:tcW w:w="10314" w:type="dxa"/>
          </w:tcPr>
          <w:p w14:paraId="085D1220" w14:textId="77777777" w:rsidR="00093CD9" w:rsidRPr="009D14D6" w:rsidRDefault="00093CD9" w:rsidP="00032423">
            <w:pPr>
              <w:keepNext/>
              <w:rPr>
                <w:rStyle w:val="Hervorhebung"/>
                <w:b/>
                <w:bCs/>
                <w:i w:val="0"/>
                <w:iCs w:val="0"/>
                <w:color w:val="4F81BD" w:themeColor="accent1"/>
                <w:lang w:val="en-US"/>
              </w:rPr>
            </w:pPr>
            <w:r w:rsidRPr="009D14D6">
              <w:rPr>
                <w:rStyle w:val="Hervorhebung"/>
                <w:lang w:val="en-US"/>
              </w:rPr>
              <w:t>Indicate how spills, personnel exposure/ injury, and other acciden</w:t>
            </w:r>
            <w:r>
              <w:rPr>
                <w:rStyle w:val="Hervorhebung"/>
                <w:lang w:val="en-US"/>
              </w:rPr>
              <w:t xml:space="preserve">ts should be handled. During approval the SRP group will provide you with the emergency numbers and contacts. </w:t>
            </w:r>
          </w:p>
        </w:tc>
      </w:tr>
      <w:tr w:rsidR="00093CD9" w14:paraId="240ED7DB" w14:textId="77777777" w:rsidTr="00032423">
        <w:tc>
          <w:tcPr>
            <w:tcW w:w="10314" w:type="dxa"/>
          </w:tcPr>
          <w:p w14:paraId="41A83954" w14:textId="77777777" w:rsidR="00093CD9" w:rsidRDefault="00093CD9" w:rsidP="00032423">
            <w:pPr>
              <w:pStyle w:val="Text"/>
            </w:pPr>
          </w:p>
          <w:p w14:paraId="6DAC28F3" w14:textId="77777777" w:rsidR="00093CD9" w:rsidRDefault="00093CD9" w:rsidP="00032423">
            <w:pPr>
              <w:pStyle w:val="Text"/>
            </w:pPr>
          </w:p>
          <w:p w14:paraId="00ABDF87" w14:textId="77777777" w:rsidR="00093CD9" w:rsidRDefault="00093CD9" w:rsidP="00032423">
            <w:pPr>
              <w:pStyle w:val="Text"/>
            </w:pPr>
          </w:p>
          <w:p w14:paraId="5CAAEB39" w14:textId="77777777" w:rsidR="00093CD9" w:rsidRDefault="00093CD9" w:rsidP="00032423">
            <w:pPr>
              <w:pStyle w:val="Text"/>
            </w:pPr>
          </w:p>
        </w:tc>
      </w:tr>
    </w:tbl>
    <w:p w14:paraId="41E88C2A" w14:textId="77777777" w:rsidR="00CB40BF" w:rsidRDefault="00CB40BF" w:rsidP="00CB40BF">
      <w:pPr>
        <w:pStyle w:val="IntensivesZitat"/>
      </w:pPr>
      <w:r>
        <w:t>Disinfection and Waste Disposal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5681C" w14:paraId="33480D25" w14:textId="77777777" w:rsidTr="007B6542">
        <w:trPr>
          <w:cantSplit/>
          <w:tblHeader/>
        </w:trPr>
        <w:tc>
          <w:tcPr>
            <w:tcW w:w="10314" w:type="dxa"/>
          </w:tcPr>
          <w:p w14:paraId="11560299" w14:textId="77777777" w:rsidR="0055681C" w:rsidRPr="0055681C" w:rsidRDefault="0055681C" w:rsidP="007B6542">
            <w:pPr>
              <w:keepNext/>
              <w:rPr>
                <w:rStyle w:val="Hervorhebung"/>
                <w:b/>
                <w:bCs/>
                <w:i w:val="0"/>
                <w:iCs w:val="0"/>
                <w:color w:val="4F81BD" w:themeColor="accent1"/>
              </w:rPr>
            </w:pPr>
            <w:r w:rsidRPr="0055681C">
              <w:rPr>
                <w:rStyle w:val="Hervorhebung"/>
              </w:rPr>
              <w:t>Identify amounts of waste anticipated and appropriate disposal procedures.</w:t>
            </w:r>
          </w:p>
          <w:p w14:paraId="2BAE6B2B" w14:textId="77777777" w:rsidR="0055681C" w:rsidRPr="0055681C" w:rsidRDefault="0055681C" w:rsidP="007B6542">
            <w:pPr>
              <w:keepNext/>
              <w:rPr>
                <w:rStyle w:val="Hervorhebung"/>
              </w:rPr>
            </w:pPr>
            <w:r w:rsidRPr="0055681C">
              <w:rPr>
                <w:rStyle w:val="Hervorhebung"/>
              </w:rPr>
              <w:t>In case of biological waste also consult the skin protection plan and the hygiene plan of European XFEL.</w:t>
            </w:r>
          </w:p>
          <w:p w14:paraId="5D522451" w14:textId="77777777" w:rsidR="0055681C" w:rsidRDefault="0055681C" w:rsidP="007B6542">
            <w:pPr>
              <w:keepNext/>
              <w:rPr>
                <w:b/>
                <w:sz w:val="24"/>
              </w:rPr>
            </w:pPr>
            <w:r w:rsidRPr="0055681C">
              <w:rPr>
                <w:rStyle w:val="Hervorhebung"/>
              </w:rPr>
              <w:t>In case of chemical waste contact the Safety and Radiation protection group (expsaf@xfel.eu).</w:t>
            </w:r>
          </w:p>
        </w:tc>
      </w:tr>
      <w:tr w:rsidR="0055681C" w14:paraId="31CF6D37" w14:textId="77777777" w:rsidTr="00EE3C6B">
        <w:tc>
          <w:tcPr>
            <w:tcW w:w="10314" w:type="dxa"/>
          </w:tcPr>
          <w:p w14:paraId="6E2D167C" w14:textId="77777777" w:rsidR="0055681C" w:rsidRPr="0055681C" w:rsidRDefault="0055681C" w:rsidP="007B6542">
            <w:pPr>
              <w:pStyle w:val="Text"/>
            </w:pPr>
          </w:p>
          <w:p w14:paraId="52C48F47" w14:textId="77777777" w:rsidR="0055681C" w:rsidRPr="0055681C" w:rsidRDefault="0055681C" w:rsidP="007B6542">
            <w:pPr>
              <w:pStyle w:val="Text"/>
            </w:pPr>
          </w:p>
          <w:p w14:paraId="59B976C6" w14:textId="77777777" w:rsidR="0055681C" w:rsidRPr="0055681C" w:rsidRDefault="0055681C" w:rsidP="007B6542">
            <w:pPr>
              <w:pStyle w:val="Text"/>
            </w:pPr>
          </w:p>
          <w:p w14:paraId="72C2AF63" w14:textId="77777777" w:rsidR="0055681C" w:rsidRDefault="0055681C" w:rsidP="001E1FFB">
            <w:pPr>
              <w:rPr>
                <w:b/>
                <w:sz w:val="24"/>
              </w:rPr>
            </w:pPr>
          </w:p>
        </w:tc>
      </w:tr>
    </w:tbl>
    <w:p w14:paraId="7D9DA161" w14:textId="77777777" w:rsidR="00CB40BF" w:rsidRDefault="00CB40BF">
      <w:pPr>
        <w:rPr>
          <w:lang w:val="en-US"/>
        </w:rPr>
      </w:pPr>
    </w:p>
    <w:p w14:paraId="2345149B" w14:textId="77777777" w:rsidR="00CB40BF" w:rsidRDefault="00CB40BF">
      <w:pPr>
        <w:rPr>
          <w:lang w:val="en-US"/>
        </w:rPr>
      </w:pPr>
    </w:p>
    <w:p w14:paraId="2C343648" w14:textId="77777777" w:rsidR="0055681C" w:rsidRDefault="0055681C">
      <w:pPr>
        <w:rPr>
          <w:lang w:val="en-US"/>
        </w:rPr>
      </w:pPr>
      <w:r>
        <w:rPr>
          <w:lang w:val="en-US"/>
        </w:rPr>
        <w:t>Before start of experiment:</w:t>
      </w:r>
    </w:p>
    <w:p w14:paraId="6A1335EE" w14:textId="77777777" w:rsidR="0055681C" w:rsidRDefault="0055681C">
      <w:pPr>
        <w:rPr>
          <w:lang w:val="en-US"/>
        </w:rPr>
      </w:pPr>
    </w:p>
    <w:p w14:paraId="7E08DA20" w14:textId="77777777" w:rsidR="00CB40BF" w:rsidRDefault="00CB40BF">
      <w:pPr>
        <w:rPr>
          <w:lang w:val="en-US"/>
        </w:rPr>
      </w:pPr>
      <w:r>
        <w:rPr>
          <w:lang w:val="en-US"/>
        </w:rPr>
        <w:t>Approved by Safety and Radiation Protection Group:</w:t>
      </w:r>
    </w:p>
    <w:p w14:paraId="34A508B1" w14:textId="77777777" w:rsidR="00CB40BF" w:rsidRDefault="00CB40BF">
      <w:pPr>
        <w:rPr>
          <w:lang w:val="en-US"/>
        </w:rPr>
      </w:pPr>
      <w:r>
        <w:rPr>
          <w:lang w:val="en-US"/>
        </w:rPr>
        <w:lastRenderedPageBreak/>
        <w:t>Approval date:</w:t>
      </w:r>
    </w:p>
    <w:p w14:paraId="3A4B4CF0" w14:textId="77777777" w:rsidR="00CB40BF" w:rsidRDefault="00CB40BF">
      <w:pPr>
        <w:rPr>
          <w:lang w:val="en-US"/>
        </w:rPr>
      </w:pPr>
    </w:p>
    <w:p w14:paraId="75D35678" w14:textId="77777777" w:rsidR="0055681C" w:rsidRDefault="0055681C">
      <w:pPr>
        <w:rPr>
          <w:lang w:val="en-US"/>
        </w:rPr>
      </w:pPr>
    </w:p>
    <w:p w14:paraId="47A93E24" w14:textId="77777777" w:rsidR="00CB40BF" w:rsidRPr="0055681C" w:rsidRDefault="00CB40BF" w:rsidP="00CB40BF">
      <w:pPr>
        <w:rPr>
          <w:u w:val="single"/>
          <w:lang w:val="en-US"/>
        </w:rPr>
      </w:pPr>
      <w:r w:rsidRPr="0055681C">
        <w:rPr>
          <w:u w:val="single"/>
          <w:lang w:val="en-US"/>
        </w:rPr>
        <w:t>In case of biological samples:</w:t>
      </w:r>
    </w:p>
    <w:p w14:paraId="42C1D15B" w14:textId="77777777" w:rsidR="00CB40BF" w:rsidRDefault="00CB40BF" w:rsidP="00CB40BF">
      <w:pPr>
        <w:rPr>
          <w:lang w:val="en-US"/>
        </w:rPr>
      </w:pPr>
      <w:bookmarkStart w:id="0" w:name="_GoBack"/>
      <w:bookmarkEnd w:id="0"/>
    </w:p>
    <w:p w14:paraId="20896794" w14:textId="77777777" w:rsidR="00CB40BF" w:rsidRDefault="00CB40BF" w:rsidP="00CB40BF">
      <w:pPr>
        <w:rPr>
          <w:lang w:val="en-US"/>
        </w:rPr>
      </w:pPr>
      <w:r>
        <w:rPr>
          <w:lang w:val="en-US"/>
        </w:rPr>
        <w:t xml:space="preserve">Approved by </w:t>
      </w:r>
      <w:proofErr w:type="spellStart"/>
      <w:r>
        <w:rPr>
          <w:lang w:val="en-US"/>
        </w:rPr>
        <w:t>Projektleiterteam</w:t>
      </w:r>
      <w:proofErr w:type="spellEnd"/>
      <w:r>
        <w:rPr>
          <w:lang w:val="en-US"/>
        </w:rPr>
        <w:t>:</w:t>
      </w:r>
    </w:p>
    <w:p w14:paraId="5257523C" w14:textId="77777777" w:rsidR="00CB40BF" w:rsidRDefault="00CB40BF" w:rsidP="00CB40BF">
      <w:pPr>
        <w:rPr>
          <w:lang w:val="en-US"/>
        </w:rPr>
      </w:pPr>
      <w:r>
        <w:rPr>
          <w:lang w:val="en-US"/>
        </w:rPr>
        <w:t>Approval date:</w:t>
      </w:r>
    </w:p>
    <w:p w14:paraId="7AFAADD9" w14:textId="77777777" w:rsidR="00CB40BF" w:rsidRDefault="00CB40BF" w:rsidP="00CB40BF">
      <w:pPr>
        <w:rPr>
          <w:lang w:val="en-US"/>
        </w:rPr>
      </w:pPr>
    </w:p>
    <w:p w14:paraId="7DEC46CE" w14:textId="77777777" w:rsidR="00CB40BF" w:rsidRDefault="00CB40BF" w:rsidP="00CB40BF">
      <w:pPr>
        <w:rPr>
          <w:lang w:val="en-US"/>
        </w:rPr>
      </w:pPr>
    </w:p>
    <w:p w14:paraId="6C65391B" w14:textId="77777777" w:rsidR="00CB40BF" w:rsidRPr="0055681C" w:rsidRDefault="00CB40BF" w:rsidP="00CB40BF">
      <w:pPr>
        <w:rPr>
          <w:u w:val="single"/>
          <w:lang w:val="en-US"/>
        </w:rPr>
      </w:pPr>
      <w:r w:rsidRPr="0055681C">
        <w:rPr>
          <w:u w:val="single"/>
          <w:lang w:val="en-US"/>
        </w:rPr>
        <w:t>In case of chemical samples</w:t>
      </w:r>
    </w:p>
    <w:p w14:paraId="024CACC9" w14:textId="77777777" w:rsidR="00CB40BF" w:rsidRDefault="00CB40BF" w:rsidP="00CB40BF">
      <w:pPr>
        <w:rPr>
          <w:lang w:val="en-US"/>
        </w:rPr>
      </w:pPr>
    </w:p>
    <w:p w14:paraId="528D44C1" w14:textId="77777777" w:rsidR="00CB40BF" w:rsidRDefault="00CB40BF" w:rsidP="00CB40BF">
      <w:pPr>
        <w:rPr>
          <w:lang w:val="en-US"/>
        </w:rPr>
      </w:pPr>
      <w:r>
        <w:rPr>
          <w:lang w:val="en-US"/>
        </w:rPr>
        <w:t xml:space="preserve">Approved by hazardous substance </w:t>
      </w:r>
      <w:proofErr w:type="spellStart"/>
      <w:r>
        <w:rPr>
          <w:lang w:val="en-US"/>
        </w:rPr>
        <w:t>respresentative</w:t>
      </w:r>
      <w:proofErr w:type="spellEnd"/>
      <w:r>
        <w:rPr>
          <w:lang w:val="en-US"/>
        </w:rPr>
        <w:t>:</w:t>
      </w:r>
    </w:p>
    <w:p w14:paraId="109380A0" w14:textId="77777777" w:rsidR="00CB40BF" w:rsidRDefault="00CB40BF" w:rsidP="00CB40BF">
      <w:pPr>
        <w:rPr>
          <w:lang w:val="en-US"/>
        </w:rPr>
      </w:pPr>
      <w:r>
        <w:rPr>
          <w:lang w:val="en-US"/>
        </w:rPr>
        <w:t>Approval date:</w:t>
      </w:r>
    </w:p>
    <w:p w14:paraId="05BA42CF" w14:textId="77777777" w:rsidR="00CB40BF" w:rsidRDefault="00CB40BF">
      <w:pPr>
        <w:rPr>
          <w:lang w:val="en-US"/>
        </w:rPr>
      </w:pPr>
    </w:p>
    <w:p w14:paraId="55A1BA04" w14:textId="77777777" w:rsidR="0055681C" w:rsidRDefault="0055681C">
      <w:pPr>
        <w:rPr>
          <w:lang w:val="en-US"/>
        </w:rPr>
      </w:pPr>
    </w:p>
    <w:p w14:paraId="386A1BD9" w14:textId="787BD7F0" w:rsidR="00CB40BF" w:rsidRDefault="00CB40BF">
      <w:pPr>
        <w:rPr>
          <w:lang w:val="en-US"/>
        </w:rPr>
      </w:pPr>
      <w:r>
        <w:rPr>
          <w:lang w:val="en-US"/>
        </w:rPr>
        <w:t>Taken note by Principal Investigator</w:t>
      </w:r>
      <w:r w:rsidR="001E1FFB">
        <w:rPr>
          <w:lang w:val="en-US"/>
        </w:rPr>
        <w:t xml:space="preserve"> / Main Proposer / Deputy person</w:t>
      </w:r>
      <w:r>
        <w:rPr>
          <w:lang w:val="en-US"/>
        </w:rPr>
        <w:t>:</w:t>
      </w:r>
    </w:p>
    <w:p w14:paraId="59BB18FD" w14:textId="77777777" w:rsidR="00CB40BF" w:rsidRDefault="00CB40BF">
      <w:pPr>
        <w:rPr>
          <w:lang w:val="en-US"/>
        </w:rPr>
      </w:pPr>
      <w:r>
        <w:rPr>
          <w:lang w:val="en-US"/>
        </w:rPr>
        <w:t>Approval date:</w:t>
      </w:r>
    </w:p>
    <w:p w14:paraId="79BA94D9" w14:textId="77777777" w:rsidR="00CB40BF" w:rsidRDefault="00CB40BF">
      <w:pPr>
        <w:rPr>
          <w:lang w:val="en-US"/>
        </w:rPr>
      </w:pPr>
    </w:p>
    <w:p w14:paraId="05ED3B1A" w14:textId="77777777" w:rsidR="00CB40BF" w:rsidRDefault="00CB40BF">
      <w:pPr>
        <w:rPr>
          <w:lang w:val="en-US"/>
        </w:rPr>
      </w:pPr>
    </w:p>
    <w:p w14:paraId="79010811" w14:textId="4503F5E1" w:rsidR="00CB40BF" w:rsidRDefault="00CB40BF">
      <w:pPr>
        <w:rPr>
          <w:lang w:val="en-US"/>
        </w:rPr>
      </w:pPr>
      <w:r>
        <w:rPr>
          <w:lang w:val="en-US"/>
        </w:rPr>
        <w:t>Taken note by Local contact</w:t>
      </w:r>
      <w:r w:rsidR="002C1F61">
        <w:rPr>
          <w:lang w:val="en-US"/>
        </w:rPr>
        <w:t xml:space="preserve"> / Deputy person</w:t>
      </w:r>
      <w:r>
        <w:rPr>
          <w:lang w:val="en-US"/>
        </w:rPr>
        <w:t>:</w:t>
      </w:r>
    </w:p>
    <w:p w14:paraId="379F7A26" w14:textId="77777777" w:rsidR="00CB40BF" w:rsidRDefault="00CB40BF">
      <w:pPr>
        <w:rPr>
          <w:lang w:val="en-US"/>
        </w:rPr>
      </w:pPr>
      <w:r>
        <w:rPr>
          <w:lang w:val="en-US"/>
        </w:rPr>
        <w:t>Date of approval:</w:t>
      </w:r>
    </w:p>
    <w:p w14:paraId="7C1DD4F3" w14:textId="77777777" w:rsidR="00CB40BF" w:rsidRDefault="00CB40BF">
      <w:pPr>
        <w:rPr>
          <w:lang w:val="en-US"/>
        </w:rPr>
      </w:pPr>
    </w:p>
    <w:p w14:paraId="1F7F639E" w14:textId="77777777" w:rsidR="00CB40BF" w:rsidRDefault="00CB40BF">
      <w:pPr>
        <w:rPr>
          <w:lang w:val="en-US"/>
        </w:rPr>
      </w:pPr>
    </w:p>
    <w:p w14:paraId="751D691B" w14:textId="77777777" w:rsidR="00424218" w:rsidRPr="00424218" w:rsidRDefault="00424218" w:rsidP="00096659">
      <w:pPr>
        <w:rPr>
          <w:rFonts w:cs="Arial"/>
          <w:b/>
          <w:sz w:val="22"/>
          <w:szCs w:val="22"/>
        </w:rPr>
      </w:pPr>
    </w:p>
    <w:sectPr w:rsidR="00424218" w:rsidRPr="00424218" w:rsidSect="00EE3C6B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EBF4" w14:textId="77777777" w:rsidR="00FE4F0C" w:rsidRDefault="00FE4F0C" w:rsidP="0025388A">
      <w:r>
        <w:separator/>
      </w:r>
    </w:p>
  </w:endnote>
  <w:endnote w:type="continuationSeparator" w:id="0">
    <w:p w14:paraId="2236DEF2" w14:textId="77777777" w:rsidR="00FE4F0C" w:rsidRDefault="00FE4F0C" w:rsidP="002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"/>
      <w:gridCol w:w="10115"/>
    </w:tblGrid>
    <w:tr w:rsidR="00F3705C" w:rsidRPr="0025191F" w14:paraId="7E6B4BF4" w14:textId="77777777" w:rsidTr="008916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3F33E0FA" w14:textId="77777777" w:rsidR="00F3705C" w:rsidRDefault="00F3705C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EB0D84" w:rsidRPr="00EB0D84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  <w:lang w:val="de-DE"/>
            </w:rPr>
            <w:t>4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44AA366" w14:textId="77777777" w:rsidR="00F3705C" w:rsidRDefault="0000182C" w:rsidP="008209DE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en-US"/>
              </w:rPr>
              <w:alias w:val="[Titel]"/>
              <w:id w:val="-1812397384"/>
              <w:placeholder>
                <w:docPart w:val="F710CAC51FD39B45BED4FF7150B20A8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3705C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>Experimental Safety</w:t>
              </w:r>
              <w:r w:rsidR="00F3705C" w:rsidRPr="005F78D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 xml:space="preserve"> –</w:t>
              </w:r>
              <w:r w:rsidR="00F3705C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>Safety Risk Assessment and operation Instructions</w:t>
              </w:r>
            </w:sdtContent>
          </w:sdt>
        </w:p>
      </w:tc>
    </w:tr>
  </w:tbl>
  <w:p w14:paraId="754DCFEA" w14:textId="77777777" w:rsidR="00F3705C" w:rsidRDefault="00F37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151"/>
      <w:gridCol w:w="388"/>
    </w:tblGrid>
    <w:tr w:rsidR="00F3705C" w:rsidRPr="0025191F" w14:paraId="4F62274D" w14:textId="77777777" w:rsidTr="008916C9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ACD9F70" w14:textId="77777777" w:rsidR="00F3705C" w:rsidRDefault="0000182C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en-US"/>
              </w:rPr>
              <w:alias w:val="[Titel]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3705C" w:rsidRPr="00CB40B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>Experimental Safety –Safety Risk Assessment and operation Instructions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5D6A3AE4" w14:textId="77777777" w:rsidR="00F3705C" w:rsidRDefault="00F3705C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EB0D84" w:rsidRPr="00EB0D84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  <w:lang w:val="de-DE"/>
            </w:rPr>
            <w:t>3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14:paraId="038A9316" w14:textId="77777777" w:rsidR="00F3705C" w:rsidRDefault="00F370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4"/>
      <w:gridCol w:w="10115"/>
    </w:tblGrid>
    <w:tr w:rsidR="00093CD9" w14:paraId="0D1C1B1A" w14:textId="77777777" w:rsidTr="0003242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38D7852" w14:textId="77777777" w:rsidR="00093CD9" w:rsidRDefault="00093CD9" w:rsidP="00093CD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Pr="00EB0D84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  <w:lang w:val="de-DE"/>
            </w:rPr>
            <w:t>4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54D9A10" w14:textId="77777777" w:rsidR="00093CD9" w:rsidRDefault="0000182C" w:rsidP="00093CD9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en-US"/>
              </w:rPr>
              <w:alias w:val="[Titel]"/>
              <w:id w:val="-1506898703"/>
              <w:placeholder>
                <w:docPart w:val="1DE6B1295FC04EE8B85DB8019E521C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3CD9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>Experimental Safety</w:t>
              </w:r>
              <w:r w:rsidR="00093CD9" w:rsidRPr="005F78D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 xml:space="preserve"> –</w:t>
              </w:r>
              <w:r w:rsidR="00093CD9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en-US"/>
                </w:rPr>
                <w:t>Safety Risk Assessment and operation Instructions</w:t>
              </w:r>
            </w:sdtContent>
          </w:sdt>
        </w:p>
      </w:tc>
    </w:tr>
  </w:tbl>
  <w:p w14:paraId="48E72531" w14:textId="77777777" w:rsidR="00F3705C" w:rsidRPr="006A2A8C" w:rsidRDefault="00F3705C">
    <w:pPr>
      <w:pStyle w:val="Fuzeil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8AEA5" w14:textId="77777777" w:rsidR="00FE4F0C" w:rsidRDefault="00FE4F0C" w:rsidP="0025388A">
      <w:r>
        <w:separator/>
      </w:r>
    </w:p>
  </w:footnote>
  <w:footnote w:type="continuationSeparator" w:id="0">
    <w:p w14:paraId="4270F9CE" w14:textId="77777777" w:rsidR="00FE4F0C" w:rsidRDefault="00FE4F0C" w:rsidP="002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D1F5" w14:textId="0CCDA222" w:rsidR="00F3705C" w:rsidRDefault="00EE3C6B" w:rsidP="0025388A">
    <w:pPr>
      <w:pStyle w:val="Kopfzeile"/>
    </w:pPr>
    <w:r w:rsidRPr="00E5686B">
      <w:rPr>
        <w:noProof/>
        <w:lang w:eastAsia="en-GB"/>
      </w:rPr>
      <w:drawing>
        <wp:anchor distT="0" distB="0" distL="114300" distR="114300" simplePos="0" relativeHeight="251667968" behindDoc="0" locked="0" layoutInCell="1" allowOverlap="0" wp14:anchorId="01D88CA2" wp14:editId="3DDCB24D">
          <wp:simplePos x="0" y="0"/>
          <wp:positionH relativeFrom="column">
            <wp:posOffset>5888990</wp:posOffset>
          </wp:positionH>
          <wp:positionV relativeFrom="paragraph">
            <wp:posOffset>-131727</wp:posOffset>
          </wp:positionV>
          <wp:extent cx="791845" cy="791845"/>
          <wp:effectExtent l="0" t="0" r="8255" b="8255"/>
          <wp:wrapNone/>
          <wp:docPr id="3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european-xfel-logo-497x49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372F80" wp14:editId="63793515">
              <wp:simplePos x="0" y="0"/>
              <wp:positionH relativeFrom="column">
                <wp:posOffset>245110</wp:posOffset>
              </wp:positionH>
              <wp:positionV relativeFrom="paragraph">
                <wp:posOffset>-242711</wp:posOffset>
              </wp:positionV>
              <wp:extent cx="5469467" cy="4127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9467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B1512" w14:textId="77777777" w:rsidR="00F3705C" w:rsidRPr="00195FB0" w:rsidRDefault="00F3705C" w:rsidP="0025388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195FB0">
                            <w:rPr>
                              <w:b/>
                              <w:sz w:val="40"/>
                              <w:szCs w:val="40"/>
                            </w:rPr>
                            <w:t>Experimental Safety Risk Assessment and</w:t>
                          </w:r>
                        </w:p>
                        <w:p w14:paraId="55F41540" w14:textId="77777777" w:rsidR="00F3705C" w:rsidRPr="00195FB0" w:rsidRDefault="00F3705C" w:rsidP="0025388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195FB0">
                            <w:rPr>
                              <w:b/>
                              <w:sz w:val="40"/>
                              <w:szCs w:val="40"/>
                            </w:rPr>
                            <w:t>Operation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72F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9.3pt;margin-top:-19.1pt;width:430.65pt;height:32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GVHwIAABoEAAAOAAAAZHJzL2Uyb0RvYy54bWysU9tuGyEQfa/Uf0C817t2bSdZeR2lTl1V&#10;Si9S0g9ggfWiAkMBe9f9+g6s41jpW1UeEMPMHM6cGVa3g9HkIH1QYGs6nZSUSMtBKLur6Y+n7btr&#10;SkJkVjANVtb0KAO9Xb99s+pdJWfQgRbSEwSxoepdTbsYXVUUgXfSsDABJy06W/CGRTT9rhCe9Yhu&#10;dDEry2XRgxfOA5ch4O396KTrjN+2ksdvbRtkJLqmyC3m3ee9SXuxXrFq55nrFD/RYP/AwjBl8dEz&#10;1D2LjOy9+gvKKO4hQBsnHEwBbau4zDVgNdPyVTWPHXMy14LiBHeWKfw/WP718N0TJWr6vryixDKD&#10;TXqSQ2ylFmSW9OldqDDs0WFgHD7AgH3OtQb3APxnIBY2HbM7eec99J1kAvlNU2ZxkTrihATS9F9A&#10;4DNsHyEDDa03STyUgyA69ul47g1SIRwvF/PlzXyJFDn65tPZ1SI3r2DVc7bzIX6SYEg61NRj7zM6&#10;OzyEmNiw6jkkPRZAK7FVWmfD75qN9uTAcE62eeUCXoVpS/rELKVYSMl5foyKOMRamZpel2mNY5Wk&#10;+GhFDolM6fGMNLQ9aZPkGIWJQzNgYBKsAXFElTyMw4qfCw8d+N+U9DioNQ2/9sxLSvRni0rfTOfz&#10;NNnZmC+uZmj4S09z6WGWI1RNIyXjcRPzb8giuDvsyFZlsV6YnLjiAGYNT58lTfilnaNevvT6DwAA&#10;AP//AwBQSwMEFAAGAAgAAAAhAEF8ZczgAAAACQEAAA8AAABkcnMvZG93bnJldi54bWxMj01Lw0AU&#10;RfeC/2F4grt2YgphEjMpRVAIXZlWcTnJvGZC5yNmpk301zuudPm4h3vPK7eL0eSKkx+c5fCwToCg&#10;7ZwcbM/heHheMSA+CCuFdhY5fKGHbXV7U4pCutm+4rUJPYkl1heCgwphLCj1nUIj/NqNaGN2cpMR&#10;IZ5TT+Uk5lhuNE2TJKNGDDYuKDHik8Lu3FwMh8NbrV/Oy/t3HT73dcPm9gPVnvP7u2X3CCTgEv5g&#10;+NWP6lBFp9ZdrPREc9iwLJIcVhuWAokAy/McSMshzRjQqqT/P6h+AAAA//8DAFBLAQItABQABgAI&#10;AAAAIQC2gziS/gAAAOEBAAATAAAAAAAAAAAAAAAAAAAAAABbQ29udGVudF9UeXBlc10ueG1sUEsB&#10;Ai0AFAAGAAgAAAAhADj9If/WAAAAlAEAAAsAAAAAAAAAAAAAAAAALwEAAF9yZWxzLy5yZWxzUEsB&#10;Ai0AFAAGAAgAAAAhACOb0ZUfAgAAGgQAAA4AAAAAAAAAAAAAAAAALgIAAGRycy9lMm9Eb2MueG1s&#10;UEsBAi0AFAAGAAgAAAAhAEF8ZczgAAAACQEAAA8AAAAAAAAAAAAAAAAAeQQAAGRycy9kb3ducmV2&#10;LnhtbFBLBQYAAAAABAAEAPMAAACGBQAAAAA=&#10;" stroked="f" strokeweight="0">
              <v:textbox style="mso-fit-shape-to-text:t">
                <w:txbxContent>
                  <w:p w14:paraId="3CCB1512" w14:textId="77777777" w:rsidR="00F3705C" w:rsidRPr="00195FB0" w:rsidRDefault="00F3705C" w:rsidP="0025388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195FB0">
                      <w:rPr>
                        <w:b/>
                        <w:sz w:val="40"/>
                        <w:szCs w:val="40"/>
                      </w:rPr>
                      <w:t>Experimental Safety Risk Assessment and</w:t>
                    </w:r>
                  </w:p>
                  <w:p w14:paraId="55F41540" w14:textId="77777777" w:rsidR="00F3705C" w:rsidRPr="00195FB0" w:rsidRDefault="00F3705C" w:rsidP="0025388A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195FB0">
                      <w:rPr>
                        <w:b/>
                        <w:sz w:val="40"/>
                        <w:szCs w:val="40"/>
                      </w:rPr>
                      <w:t>Operation Instructions</w:t>
                    </w:r>
                  </w:p>
                </w:txbxContent>
              </v:textbox>
            </v:shape>
          </w:pict>
        </mc:Fallback>
      </mc:AlternateContent>
    </w:r>
  </w:p>
  <w:p w14:paraId="58E26138" w14:textId="7EC03F67" w:rsidR="00F3705C" w:rsidRDefault="00F3705C" w:rsidP="0025388A">
    <w:pPr>
      <w:pStyle w:val="Kopfzeile"/>
    </w:pPr>
  </w:p>
  <w:p w14:paraId="7FB88A8A" w14:textId="42F1FAA9" w:rsidR="00F3705C" w:rsidRDefault="00F3705C" w:rsidP="0025388A">
    <w:pPr>
      <w:pStyle w:val="Kopfzeile"/>
    </w:pPr>
  </w:p>
  <w:p w14:paraId="65A7D13B" w14:textId="7C41B970" w:rsidR="00F3705C" w:rsidRDefault="00F3705C" w:rsidP="0025388A">
    <w:pPr>
      <w:pStyle w:val="Kopfzeile"/>
    </w:pPr>
  </w:p>
  <w:p w14:paraId="7212C36F" w14:textId="7532A92C" w:rsidR="00F3705C" w:rsidRDefault="00F3705C" w:rsidP="0025388A">
    <w:pPr>
      <w:pStyle w:val="Kopfzeile"/>
    </w:pPr>
  </w:p>
  <w:p w14:paraId="54E074F4" w14:textId="297546BA" w:rsidR="00F3705C" w:rsidRDefault="00F3705C" w:rsidP="0025388A">
    <w:pPr>
      <w:pStyle w:val="Kopfzeile"/>
    </w:pPr>
  </w:p>
  <w:p w14:paraId="41F3A99B" w14:textId="77777777" w:rsidR="00F3705C" w:rsidRDefault="00F3705C" w:rsidP="0025388A">
    <w:pPr>
      <w:pStyle w:val="Kopfzeile"/>
    </w:pPr>
  </w:p>
  <w:p w14:paraId="3BBE678A" w14:textId="77777777" w:rsidR="00F3705C" w:rsidRPr="008255C9" w:rsidRDefault="00F3705C" w:rsidP="0025388A">
    <w:pPr>
      <w:pStyle w:val="Kopfzeile"/>
    </w:pPr>
    <w:r>
      <w:t>Safety and Radiation Protection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M001_allgemeines-Gebotszeichen"/>
      </v:shape>
    </w:pict>
  </w:numPicBullet>
  <w:abstractNum w:abstractNumId="0" w15:restartNumberingAfterBreak="0">
    <w:nsid w:val="04A722BC"/>
    <w:multiLevelType w:val="hybridMultilevel"/>
    <w:tmpl w:val="91340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B"/>
    <w:multiLevelType w:val="hybridMultilevel"/>
    <w:tmpl w:val="D1101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C5C"/>
    <w:multiLevelType w:val="hybridMultilevel"/>
    <w:tmpl w:val="A86840DE"/>
    <w:lvl w:ilvl="0" w:tplc="22DEE27E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95324"/>
    <w:multiLevelType w:val="hybridMultilevel"/>
    <w:tmpl w:val="88A816C0"/>
    <w:lvl w:ilvl="0" w:tplc="F386E2FC">
      <w:start w:val="1"/>
      <w:numFmt w:val="decimal"/>
      <w:pStyle w:val="Numbered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580C"/>
    <w:multiLevelType w:val="hybridMultilevel"/>
    <w:tmpl w:val="24121FE6"/>
    <w:lvl w:ilvl="0" w:tplc="F3A6D0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0B54"/>
    <w:multiLevelType w:val="hybridMultilevel"/>
    <w:tmpl w:val="6AC8F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3D57"/>
    <w:multiLevelType w:val="hybridMultilevel"/>
    <w:tmpl w:val="E56E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F1732"/>
    <w:multiLevelType w:val="hybridMultilevel"/>
    <w:tmpl w:val="FB8A93D8"/>
    <w:lvl w:ilvl="0" w:tplc="F3A6D0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F29CD"/>
    <w:multiLevelType w:val="hybridMultilevel"/>
    <w:tmpl w:val="D2769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7585E"/>
    <w:multiLevelType w:val="hybridMultilevel"/>
    <w:tmpl w:val="A808B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1364"/>
    <w:multiLevelType w:val="hybridMultilevel"/>
    <w:tmpl w:val="3D9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182C"/>
    <w:rsid w:val="00006814"/>
    <w:rsid w:val="00015F2B"/>
    <w:rsid w:val="000264FE"/>
    <w:rsid w:val="00085144"/>
    <w:rsid w:val="00093CD9"/>
    <w:rsid w:val="00096659"/>
    <w:rsid w:val="000B33B3"/>
    <w:rsid w:val="000C5A4A"/>
    <w:rsid w:val="000C71F4"/>
    <w:rsid w:val="000F5AE6"/>
    <w:rsid w:val="00116704"/>
    <w:rsid w:val="00131B1E"/>
    <w:rsid w:val="0013791C"/>
    <w:rsid w:val="00162FC6"/>
    <w:rsid w:val="00195FB0"/>
    <w:rsid w:val="001A0B02"/>
    <w:rsid w:val="001A6A6B"/>
    <w:rsid w:val="001B1858"/>
    <w:rsid w:val="001E1FFB"/>
    <w:rsid w:val="001F1DB7"/>
    <w:rsid w:val="001F7B61"/>
    <w:rsid w:val="00242B6E"/>
    <w:rsid w:val="002471B0"/>
    <w:rsid w:val="0025388A"/>
    <w:rsid w:val="0026440D"/>
    <w:rsid w:val="00285AAC"/>
    <w:rsid w:val="002B4EB4"/>
    <w:rsid w:val="002C1F61"/>
    <w:rsid w:val="002D365A"/>
    <w:rsid w:val="002D5F7D"/>
    <w:rsid w:val="002F1E1D"/>
    <w:rsid w:val="002F6698"/>
    <w:rsid w:val="0031485F"/>
    <w:rsid w:val="00314F67"/>
    <w:rsid w:val="00324FB2"/>
    <w:rsid w:val="00341673"/>
    <w:rsid w:val="003458AC"/>
    <w:rsid w:val="00351799"/>
    <w:rsid w:val="003521DD"/>
    <w:rsid w:val="00371212"/>
    <w:rsid w:val="00384B2E"/>
    <w:rsid w:val="003977B3"/>
    <w:rsid w:val="003A1E30"/>
    <w:rsid w:val="003D4E99"/>
    <w:rsid w:val="0040709F"/>
    <w:rsid w:val="00414D4E"/>
    <w:rsid w:val="00424218"/>
    <w:rsid w:val="0047356E"/>
    <w:rsid w:val="00495DC0"/>
    <w:rsid w:val="004E7191"/>
    <w:rsid w:val="00522AD5"/>
    <w:rsid w:val="00526F91"/>
    <w:rsid w:val="0055681C"/>
    <w:rsid w:val="00556CCF"/>
    <w:rsid w:val="005706FF"/>
    <w:rsid w:val="00572468"/>
    <w:rsid w:val="005750E7"/>
    <w:rsid w:val="00577494"/>
    <w:rsid w:val="00584B33"/>
    <w:rsid w:val="005A5ADA"/>
    <w:rsid w:val="005C1B21"/>
    <w:rsid w:val="005C7BE0"/>
    <w:rsid w:val="005D447B"/>
    <w:rsid w:val="005F78DD"/>
    <w:rsid w:val="00614281"/>
    <w:rsid w:val="006232C1"/>
    <w:rsid w:val="0064175C"/>
    <w:rsid w:val="0067325A"/>
    <w:rsid w:val="00680028"/>
    <w:rsid w:val="006800A8"/>
    <w:rsid w:val="006965F1"/>
    <w:rsid w:val="006B3903"/>
    <w:rsid w:val="006C5E65"/>
    <w:rsid w:val="006E45B1"/>
    <w:rsid w:val="007309DB"/>
    <w:rsid w:val="0073439A"/>
    <w:rsid w:val="00741C92"/>
    <w:rsid w:val="00751E30"/>
    <w:rsid w:val="007571DF"/>
    <w:rsid w:val="00782A22"/>
    <w:rsid w:val="007B6542"/>
    <w:rsid w:val="007C0625"/>
    <w:rsid w:val="007D71CD"/>
    <w:rsid w:val="007F5539"/>
    <w:rsid w:val="00813D34"/>
    <w:rsid w:val="008209DE"/>
    <w:rsid w:val="00831738"/>
    <w:rsid w:val="00877235"/>
    <w:rsid w:val="00883A71"/>
    <w:rsid w:val="008916C9"/>
    <w:rsid w:val="00893EE8"/>
    <w:rsid w:val="00894DB9"/>
    <w:rsid w:val="008B2061"/>
    <w:rsid w:val="008C3863"/>
    <w:rsid w:val="008C7AE6"/>
    <w:rsid w:val="008D54BB"/>
    <w:rsid w:val="00905EEE"/>
    <w:rsid w:val="0092357C"/>
    <w:rsid w:val="0093612F"/>
    <w:rsid w:val="00945DC5"/>
    <w:rsid w:val="00946C78"/>
    <w:rsid w:val="0096483F"/>
    <w:rsid w:val="00973B4F"/>
    <w:rsid w:val="009A27D0"/>
    <w:rsid w:val="009A66F1"/>
    <w:rsid w:val="009B1124"/>
    <w:rsid w:val="009B2969"/>
    <w:rsid w:val="009D14D6"/>
    <w:rsid w:val="009E4611"/>
    <w:rsid w:val="00A10B31"/>
    <w:rsid w:val="00A118E1"/>
    <w:rsid w:val="00A30CC7"/>
    <w:rsid w:val="00A32049"/>
    <w:rsid w:val="00A42220"/>
    <w:rsid w:val="00A51914"/>
    <w:rsid w:val="00A51E04"/>
    <w:rsid w:val="00A65657"/>
    <w:rsid w:val="00A97087"/>
    <w:rsid w:val="00AC10BF"/>
    <w:rsid w:val="00AC43DB"/>
    <w:rsid w:val="00AD21B4"/>
    <w:rsid w:val="00AD2C03"/>
    <w:rsid w:val="00AE021A"/>
    <w:rsid w:val="00B364CF"/>
    <w:rsid w:val="00B55250"/>
    <w:rsid w:val="00B84A20"/>
    <w:rsid w:val="00BC230C"/>
    <w:rsid w:val="00BD4564"/>
    <w:rsid w:val="00BD676C"/>
    <w:rsid w:val="00BF38B0"/>
    <w:rsid w:val="00C4157A"/>
    <w:rsid w:val="00C63809"/>
    <w:rsid w:val="00C7158C"/>
    <w:rsid w:val="00CB40BF"/>
    <w:rsid w:val="00CC65B3"/>
    <w:rsid w:val="00CE1DFC"/>
    <w:rsid w:val="00D00D5D"/>
    <w:rsid w:val="00D04632"/>
    <w:rsid w:val="00D13D23"/>
    <w:rsid w:val="00D31247"/>
    <w:rsid w:val="00D37537"/>
    <w:rsid w:val="00D37E13"/>
    <w:rsid w:val="00D713A3"/>
    <w:rsid w:val="00DE2FC5"/>
    <w:rsid w:val="00E032C1"/>
    <w:rsid w:val="00E4786B"/>
    <w:rsid w:val="00E608D2"/>
    <w:rsid w:val="00E60B7A"/>
    <w:rsid w:val="00E71604"/>
    <w:rsid w:val="00E82FAF"/>
    <w:rsid w:val="00EA5AAA"/>
    <w:rsid w:val="00EB0D84"/>
    <w:rsid w:val="00EB21E5"/>
    <w:rsid w:val="00ED6110"/>
    <w:rsid w:val="00EE3C6B"/>
    <w:rsid w:val="00EE7813"/>
    <w:rsid w:val="00EF6FC5"/>
    <w:rsid w:val="00F00786"/>
    <w:rsid w:val="00F1135F"/>
    <w:rsid w:val="00F3705C"/>
    <w:rsid w:val="00F5387D"/>
    <w:rsid w:val="00F60B20"/>
    <w:rsid w:val="00F66A23"/>
    <w:rsid w:val="00F752C4"/>
    <w:rsid w:val="00F837C6"/>
    <w:rsid w:val="00F8490F"/>
    <w:rsid w:val="00FB1577"/>
    <w:rsid w:val="00FC3756"/>
    <w:rsid w:val="00FD50F3"/>
    <w:rsid w:val="00FE4F0C"/>
    <w:rsid w:val="00FE5625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07D13"/>
  <w15:docId w15:val="{FD012948-F9B3-40B8-ADCC-93127FF6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1FFB"/>
    <w:rPr>
      <w:rFonts w:ascii="Arial" w:hAnsi="Arial"/>
      <w:spacing w:val="4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716B8"/>
    <w:pPr>
      <w:jc w:val="right"/>
      <w:outlineLvl w:val="0"/>
    </w:pPr>
    <w:rPr>
      <w:b/>
      <w:color w:val="261748"/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E6C62"/>
    <w:pPr>
      <w:outlineLvl w:val="1"/>
    </w:pPr>
    <w:rPr>
      <w:b w:val="0"/>
      <w:caps/>
      <w:sz w:val="32"/>
    </w:rPr>
  </w:style>
  <w:style w:type="paragraph" w:styleId="berschrift3">
    <w:name w:val="heading 3"/>
    <w:basedOn w:val="berschrift1"/>
    <w:next w:val="Standard"/>
    <w:autoRedefine/>
    <w:qFormat/>
    <w:rsid w:val="007850ED"/>
    <w:pPr>
      <w:jc w:val="left"/>
      <w:outlineLvl w:val="2"/>
    </w:pPr>
    <w:rPr>
      <w:sz w:val="20"/>
    </w:rPr>
  </w:style>
  <w:style w:type="paragraph" w:styleId="berschrift4">
    <w:name w:val="heading 4"/>
    <w:basedOn w:val="Standard"/>
    <w:next w:val="Standard"/>
    <w:rsid w:val="00392C0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berschrift5">
    <w:name w:val="heading 5"/>
    <w:basedOn w:val="Standard"/>
    <w:next w:val="Standard"/>
    <w:autoRedefine/>
    <w:qFormat/>
    <w:rsid w:val="00392C00"/>
    <w:pPr>
      <w:jc w:val="right"/>
      <w:outlineLvl w:val="4"/>
    </w:pPr>
    <w:rPr>
      <w:caps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716B8"/>
    <w:rPr>
      <w:rFonts w:ascii="Arial" w:hAnsi="Arial"/>
      <w:b/>
      <w:color w:val="261748"/>
      <w:spacing w:val="4"/>
      <w:sz w:val="40"/>
      <w:szCs w:val="40"/>
      <w:lang w:val="en-US" w:eastAsia="en-US"/>
    </w:rPr>
  </w:style>
  <w:style w:type="character" w:customStyle="1" w:styleId="berschrift2Zchn">
    <w:name w:val="Überschrift 2 Zchn"/>
    <w:link w:val="berschrift2"/>
    <w:rsid w:val="006E6C62"/>
    <w:rPr>
      <w:rFonts w:ascii="Arial" w:hAnsi="Arial"/>
      <w:caps/>
      <w:color w:val="261748"/>
      <w:spacing w:val="4"/>
      <w:sz w:val="32"/>
      <w:szCs w:val="40"/>
      <w:lang w:val="en-US" w:eastAsia="en-US"/>
    </w:rPr>
  </w:style>
  <w:style w:type="paragraph" w:customStyle="1" w:styleId="Run-InHeading">
    <w:name w:val="Run-In Heading"/>
    <w:basedOn w:val="Standard"/>
    <w:autoRedefine/>
    <w:rsid w:val="00E27852"/>
    <w:pPr>
      <w:jc w:val="right"/>
    </w:pPr>
    <w:rPr>
      <w:b/>
      <w:color w:val="808080"/>
      <w:sz w:val="14"/>
      <w:szCs w:val="16"/>
    </w:rPr>
  </w:style>
  <w:style w:type="paragraph" w:styleId="Sprechblasentext">
    <w:name w:val="Balloon Text"/>
    <w:basedOn w:val="Standard"/>
    <w:semiHidden/>
    <w:rsid w:val="00CB3760"/>
    <w:rPr>
      <w:rFonts w:cs="Tahoma"/>
      <w:szCs w:val="16"/>
    </w:rPr>
  </w:style>
  <w:style w:type="paragraph" w:customStyle="1" w:styleId="Numbered">
    <w:name w:val="Numbered"/>
    <w:basedOn w:val="Standard"/>
    <w:qFormat/>
    <w:rsid w:val="00B737D3"/>
    <w:pPr>
      <w:numPr>
        <w:numId w:val="1"/>
      </w:numPr>
      <w:tabs>
        <w:tab w:val="left" w:pos="284"/>
      </w:tabs>
      <w:ind w:left="357" w:hanging="357"/>
    </w:pPr>
  </w:style>
  <w:style w:type="paragraph" w:styleId="Kopfzeile">
    <w:name w:val="header"/>
    <w:basedOn w:val="Standard"/>
    <w:link w:val="KopfzeileZchn"/>
    <w:autoRedefine/>
    <w:uiPriority w:val="99"/>
    <w:qFormat/>
    <w:rsid w:val="008255C9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KopfzeileZchn">
    <w:name w:val="Kopfzeile Zchn"/>
    <w:link w:val="Kopfzeile"/>
    <w:uiPriority w:val="99"/>
    <w:rsid w:val="008255C9"/>
    <w:rPr>
      <w:rFonts w:ascii="Arial" w:hAnsi="Arial"/>
      <w:spacing w:val="4"/>
      <w:sz w:val="16"/>
      <w:szCs w:val="16"/>
      <w:lang w:eastAsia="en-US"/>
    </w:rPr>
  </w:style>
  <w:style w:type="paragraph" w:styleId="Fuzeile">
    <w:name w:val="footer"/>
    <w:basedOn w:val="Standard"/>
    <w:link w:val="FuzeileZchn"/>
    <w:autoRedefine/>
    <w:qFormat/>
    <w:rsid w:val="002D55F8"/>
    <w:pPr>
      <w:tabs>
        <w:tab w:val="right" w:pos="9526"/>
      </w:tabs>
    </w:pPr>
  </w:style>
  <w:style w:type="character" w:customStyle="1" w:styleId="FuzeileZchn">
    <w:name w:val="Fußzeile Zchn"/>
    <w:link w:val="Fuzeile"/>
    <w:uiPriority w:val="99"/>
    <w:rsid w:val="002D55F8"/>
    <w:rPr>
      <w:rFonts w:ascii="Arial" w:hAnsi="Arial"/>
      <w:spacing w:val="4"/>
      <w:sz w:val="16"/>
      <w:szCs w:val="18"/>
      <w:lang w:val="en-US" w:eastAsia="en-US"/>
    </w:rPr>
  </w:style>
  <w:style w:type="paragraph" w:customStyle="1" w:styleId="Heading3Right">
    <w:name w:val="Heading 3 Right"/>
    <w:basedOn w:val="berschrift3"/>
    <w:autoRedefine/>
    <w:rsid w:val="00D20175"/>
    <w:pPr>
      <w:jc w:val="right"/>
    </w:pPr>
    <w:rPr>
      <w:szCs w:val="20"/>
    </w:rPr>
  </w:style>
  <w:style w:type="paragraph" w:customStyle="1" w:styleId="Bulleted">
    <w:name w:val="Bulleted"/>
    <w:basedOn w:val="Standard"/>
    <w:qFormat/>
    <w:rsid w:val="00E27852"/>
    <w:pPr>
      <w:numPr>
        <w:numId w:val="2"/>
      </w:numPr>
      <w:ind w:left="170" w:hanging="170"/>
    </w:pPr>
  </w:style>
  <w:style w:type="table" w:styleId="Tabellenraster">
    <w:name w:val="Table Grid"/>
    <w:basedOn w:val="NormaleTabelle"/>
    <w:rsid w:val="00F4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etingMinutes">
    <w:name w:val="Meeting_Minutes"/>
    <w:basedOn w:val="NormaleTabelle"/>
    <w:uiPriority w:val="99"/>
    <w:rsid w:val="006E6C62"/>
    <w:rPr>
      <w:rFonts w:ascii="Arial" w:hAnsi="Arial"/>
    </w:rPr>
    <w:tblPr>
      <w:tblBorders>
        <w:top w:val="single" w:sz="2" w:space="0" w:color="FD930A"/>
        <w:bottom w:val="single" w:sz="2" w:space="0" w:color="FD930A"/>
        <w:insideH w:val="single" w:sz="2" w:space="0" w:color="FD930A"/>
      </w:tblBorders>
      <w:tblCellMar>
        <w:top w:w="170" w:type="dxa"/>
        <w:left w:w="170" w:type="dxa"/>
        <w:bottom w:w="170" w:type="dxa"/>
        <w:right w:w="170" w:type="dxa"/>
      </w:tblCellMar>
    </w:tblPr>
    <w:trPr>
      <w:cantSplit/>
    </w:trPr>
  </w:style>
  <w:style w:type="table" w:styleId="HelleListe-Akzent6">
    <w:name w:val="Light List Accent 6"/>
    <w:basedOn w:val="NormaleTabelle"/>
    <w:uiPriority w:val="61"/>
    <w:rsid w:val="00E472E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Funotentext">
    <w:name w:val="footnote text"/>
    <w:basedOn w:val="Standard"/>
    <w:link w:val="FunotentextZchn"/>
    <w:rsid w:val="00DD292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D2929"/>
    <w:rPr>
      <w:rFonts w:ascii="Arial" w:hAnsi="Arial"/>
      <w:spacing w:val="4"/>
      <w:lang w:val="en-US" w:eastAsia="en-US"/>
    </w:rPr>
  </w:style>
  <w:style w:type="character" w:styleId="Funotenzeichen">
    <w:name w:val="footnote reference"/>
    <w:basedOn w:val="Absatz-Standardschriftart"/>
    <w:rsid w:val="00DD292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B7E8E"/>
    <w:rPr>
      <w:color w:val="808080"/>
    </w:rPr>
  </w:style>
  <w:style w:type="table" w:styleId="MittlereListe1-Akzent6">
    <w:name w:val="Medium List 1 Accent 6"/>
    <w:basedOn w:val="NormaleTabelle"/>
    <w:uiPriority w:val="65"/>
    <w:rsid w:val="00A6637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F5F5C"/>
    <w:pPr>
      <w:ind w:left="720"/>
      <w:contextualSpacing/>
    </w:pPr>
  </w:style>
  <w:style w:type="character" w:styleId="Kommentarzeichen">
    <w:name w:val="annotation reference"/>
    <w:basedOn w:val="Absatz-Standardschriftart"/>
    <w:rsid w:val="007300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3003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3003B"/>
    <w:rPr>
      <w:rFonts w:ascii="Arial" w:hAnsi="Arial"/>
      <w:spacing w:val="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300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3003B"/>
    <w:rPr>
      <w:rFonts w:ascii="Arial" w:hAnsi="Arial"/>
      <w:b/>
      <w:bCs/>
      <w:spacing w:val="4"/>
      <w:lang w:val="en-US" w:eastAsia="en-US"/>
    </w:rPr>
  </w:style>
  <w:style w:type="paragraph" w:styleId="berarbeitung">
    <w:name w:val="Revision"/>
    <w:hidden/>
    <w:uiPriority w:val="99"/>
    <w:semiHidden/>
    <w:rsid w:val="00033F4F"/>
    <w:rPr>
      <w:rFonts w:ascii="Arial" w:hAnsi="Arial"/>
      <w:spacing w:val="4"/>
      <w:szCs w:val="18"/>
      <w:lang w:val="en-US" w:eastAsia="en-US"/>
    </w:rPr>
  </w:style>
  <w:style w:type="character" w:styleId="Hyperlink">
    <w:name w:val="Hyperlink"/>
    <w:basedOn w:val="Absatz-Standardschriftart"/>
    <w:uiPriority w:val="99"/>
    <w:rsid w:val="00A96F2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3D7AFF"/>
    <w:pPr>
      <w:spacing w:before="100" w:beforeAutospacing="1" w:after="100" w:afterAutospacing="1"/>
    </w:pPr>
    <w:rPr>
      <w:rFonts w:ascii="Times" w:hAnsi="Times"/>
      <w:spacing w:val="0"/>
      <w:szCs w:val="20"/>
      <w:lang w:val="de-DE" w:eastAsia="de-DE"/>
    </w:rPr>
  </w:style>
  <w:style w:type="paragraph" w:styleId="Dokumentstruktur">
    <w:name w:val="Document Map"/>
    <w:basedOn w:val="Standard"/>
    <w:link w:val="DokumentstrukturZchn"/>
    <w:rsid w:val="006E45B1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rsid w:val="006E45B1"/>
    <w:rPr>
      <w:rFonts w:ascii="Lucida Grande" w:hAnsi="Lucida Grande" w:cs="Lucida Grande"/>
      <w:spacing w:val="4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E3C6B"/>
    <w:pPr>
      <w:keepNext/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E3C6B"/>
    <w:rPr>
      <w:rFonts w:ascii="Arial" w:hAnsi="Arial"/>
      <w:b/>
      <w:bCs/>
      <w:i/>
      <w:iCs/>
      <w:color w:val="4F81BD" w:themeColor="accent1"/>
      <w:spacing w:val="4"/>
      <w:szCs w:val="18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A1E30"/>
    <w:rPr>
      <w:b/>
      <w:bCs/>
      <w:i/>
      <w:iCs/>
      <w:color w:val="4F81BD" w:themeColor="accent1"/>
    </w:rPr>
  </w:style>
  <w:style w:type="table" w:styleId="HellesRaster-Akzent6">
    <w:name w:val="Light Grid Accent 6"/>
    <w:basedOn w:val="NormaleTabelle"/>
    <w:uiPriority w:val="62"/>
    <w:rsid w:val="00C415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einLeerraum">
    <w:name w:val="No Spacing"/>
    <w:link w:val="KeinLeerraumZchn"/>
    <w:qFormat/>
    <w:rsid w:val="00EE3C6B"/>
    <w:rPr>
      <w:rFonts w:ascii="Arial" w:eastAsiaTheme="minorEastAsia" w:hAnsi="Arial" w:cstheme="minorBidi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rsid w:val="00EE3C6B"/>
    <w:rPr>
      <w:rFonts w:ascii="Arial" w:eastAsiaTheme="minorEastAsia" w:hAnsi="Arial" w:cstheme="minorBidi"/>
      <w:szCs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6965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9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HelleListe-Akzent5">
    <w:name w:val="Light List Accent 5"/>
    <w:basedOn w:val="NormaleTabelle"/>
    <w:uiPriority w:val="61"/>
    <w:rsid w:val="00E032C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chattierung-Akzent1">
    <w:name w:val="Light Shading Accent 1"/>
    <w:basedOn w:val="NormaleTabelle"/>
    <w:uiPriority w:val="60"/>
    <w:rsid w:val="00E032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ervorhebung">
    <w:name w:val="Emphasis"/>
    <w:basedOn w:val="Absatz-Standardschriftart"/>
    <w:qFormat/>
    <w:rsid w:val="00195FB0"/>
    <w:rPr>
      <w:i/>
      <w:iCs/>
    </w:rPr>
  </w:style>
  <w:style w:type="paragraph" w:customStyle="1" w:styleId="Text">
    <w:name w:val="Text"/>
    <w:basedOn w:val="Standard"/>
    <w:link w:val="TextChar"/>
    <w:qFormat/>
    <w:rsid w:val="001E1FFB"/>
    <w:pPr>
      <w:tabs>
        <w:tab w:val="left" w:pos="3196"/>
      </w:tabs>
      <w:spacing w:before="120"/>
      <w:ind w:firstLine="567"/>
    </w:pPr>
    <w:rPr>
      <w:lang w:val="en-US"/>
    </w:rPr>
  </w:style>
  <w:style w:type="character" w:customStyle="1" w:styleId="TextChar">
    <w:name w:val="Text Char"/>
    <w:basedOn w:val="Absatz-Standardschriftart"/>
    <w:link w:val="Text"/>
    <w:rsid w:val="001E1FFB"/>
    <w:rPr>
      <w:rFonts w:ascii="Arial" w:hAnsi="Arial"/>
      <w:spacing w:val="4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mitvalue.ifa.dguv.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10CAC51FD39B45BED4FF7150B20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065F8-37F1-E042-A628-1E2AD419B355}"/>
      </w:docPartPr>
      <w:docPartBody>
        <w:p w:rsidR="002A1EED" w:rsidRDefault="002A1EED" w:rsidP="002A1EED">
          <w:pPr>
            <w:pStyle w:val="F710CAC51FD39B45BED4FF7150B20A8C"/>
          </w:pPr>
          <w:r>
            <w:rPr>
              <w:b/>
              <w:bCs/>
              <w:caps/>
            </w:rPr>
            <w:t>Geben Sie den Dokumenttitel ein</w:t>
          </w:r>
        </w:p>
      </w:docPartBody>
    </w:docPart>
    <w:docPart>
      <w:docPartPr>
        <w:name w:val="1DE6B1295FC04EE8B85DB8019E52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B1845-3981-41DD-9FCB-0609E7229BFB}"/>
      </w:docPartPr>
      <w:docPartBody>
        <w:p w:rsidR="00836A55" w:rsidRDefault="004E4E30" w:rsidP="004E4E30">
          <w:pPr>
            <w:pStyle w:val="1DE6B1295FC04EE8B85DB8019E521C1F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EED"/>
    <w:rsid w:val="000700D4"/>
    <w:rsid w:val="00127F49"/>
    <w:rsid w:val="002248BD"/>
    <w:rsid w:val="002A1EED"/>
    <w:rsid w:val="004E4E30"/>
    <w:rsid w:val="00564720"/>
    <w:rsid w:val="00604A89"/>
    <w:rsid w:val="00836A55"/>
    <w:rsid w:val="00A667BC"/>
    <w:rsid w:val="00B33C45"/>
    <w:rsid w:val="00B674D5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F39D95821048B41AB937194283A1AEB">
    <w:name w:val="7F39D95821048B41AB937194283A1AEB"/>
    <w:rsid w:val="002A1EED"/>
  </w:style>
  <w:style w:type="paragraph" w:customStyle="1" w:styleId="FB0C481388B7404AA9312C9618DCDE9E">
    <w:name w:val="FB0C481388B7404AA9312C9618DCDE9E"/>
    <w:rsid w:val="002A1EED"/>
  </w:style>
  <w:style w:type="paragraph" w:customStyle="1" w:styleId="275DF7FA93E9664387E3A744154861FF">
    <w:name w:val="275DF7FA93E9664387E3A744154861FF"/>
    <w:rsid w:val="002A1EED"/>
  </w:style>
  <w:style w:type="paragraph" w:customStyle="1" w:styleId="EE68A45B50FB5842B0013289A1048830">
    <w:name w:val="EE68A45B50FB5842B0013289A1048830"/>
    <w:rsid w:val="002A1EED"/>
  </w:style>
  <w:style w:type="paragraph" w:customStyle="1" w:styleId="8D90ACAB27228D4C9396C77E4EAD2414">
    <w:name w:val="8D90ACAB27228D4C9396C77E4EAD2414"/>
    <w:rsid w:val="002A1EED"/>
  </w:style>
  <w:style w:type="paragraph" w:customStyle="1" w:styleId="31FB884AA8303E4B8CCEF3BC3B0D1F94">
    <w:name w:val="31FB884AA8303E4B8CCEF3BC3B0D1F94"/>
    <w:rsid w:val="002A1EED"/>
  </w:style>
  <w:style w:type="paragraph" w:customStyle="1" w:styleId="8CF839181299FA43A1E8D3D1D9041680">
    <w:name w:val="8CF839181299FA43A1E8D3D1D9041680"/>
    <w:rsid w:val="002A1EED"/>
  </w:style>
  <w:style w:type="paragraph" w:customStyle="1" w:styleId="6C04E9CF182EB2499B2C538BCDD686E0">
    <w:name w:val="6C04E9CF182EB2499B2C538BCDD686E0"/>
    <w:rsid w:val="002A1EED"/>
  </w:style>
  <w:style w:type="paragraph" w:customStyle="1" w:styleId="A166AE2AE553B54BA44C94B4D599D4CB">
    <w:name w:val="A166AE2AE553B54BA44C94B4D599D4CB"/>
    <w:rsid w:val="002A1EED"/>
  </w:style>
  <w:style w:type="paragraph" w:customStyle="1" w:styleId="F710CAC51FD39B45BED4FF7150B20A8C">
    <w:name w:val="F710CAC51FD39B45BED4FF7150B20A8C"/>
    <w:rsid w:val="002A1EED"/>
  </w:style>
  <w:style w:type="paragraph" w:customStyle="1" w:styleId="6795688E2A2154409AEE42565A1D458B">
    <w:name w:val="6795688E2A2154409AEE42565A1D458B"/>
    <w:rsid w:val="002A1EED"/>
  </w:style>
  <w:style w:type="paragraph" w:customStyle="1" w:styleId="1DE6B1295FC04EE8B85DB8019E521C1F">
    <w:name w:val="1DE6B1295FC04EE8B85DB8019E521C1F"/>
    <w:rsid w:val="004E4E30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FDBD9-49A7-4F5C-9037-347EBB3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Experimental Safety –Safety Risk Assessment and operation Instructions</vt:lpstr>
      <vt:lpstr>Experimental Safety –Safety Risk Assessment and operation Instructions</vt:lpstr>
    </vt:vector>
  </TitlesOfParts>
  <Company>European XFEL GmbH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Safety –Safety Risk Assessment and operation Instructions</dc:title>
  <dc:creator>Kozielski, Sigrid</dc:creator>
  <cp:lastModifiedBy>Plett, Sandra</cp:lastModifiedBy>
  <cp:revision>3</cp:revision>
  <cp:lastPrinted>2012-06-06T14:30:00Z</cp:lastPrinted>
  <dcterms:created xsi:type="dcterms:W3CDTF">2022-12-15T08:35:00Z</dcterms:created>
  <dcterms:modified xsi:type="dcterms:W3CDTF">2023-01-03T08:18:00Z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